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206F" w14:textId="538A6318" w:rsidR="002014F7" w:rsidRPr="00F821D4" w:rsidRDefault="004A0775">
      <w:pPr>
        <w:spacing w:line="240" w:lineRule="auto"/>
        <w:rPr>
          <w:rFonts w:asciiTheme="majorHAnsi" w:eastAsia="Open Sans" w:hAnsiTheme="majorHAnsi" w:cstheme="majorHAnsi"/>
          <w:b/>
          <w:sz w:val="28"/>
          <w:szCs w:val="28"/>
        </w:rPr>
      </w:pPr>
      <w:bookmarkStart w:id="0" w:name="_GoBack"/>
      <w:bookmarkEnd w:id="0"/>
      <w:r>
        <w:rPr>
          <w:rFonts w:asciiTheme="majorHAnsi" w:eastAsia="Open Sans" w:hAnsiTheme="majorHAnsi" w:cstheme="majorHAnsi"/>
          <w:b/>
          <w:sz w:val="28"/>
          <w:szCs w:val="28"/>
        </w:rPr>
        <w:t>Bruikleenovereenkomst</w:t>
      </w:r>
      <w:r w:rsidR="00B66970" w:rsidRPr="00F821D4">
        <w:rPr>
          <w:rFonts w:asciiTheme="majorHAnsi" w:eastAsia="Open Sans" w:hAnsiTheme="majorHAnsi" w:cstheme="majorHAnsi"/>
          <w:b/>
          <w:sz w:val="28"/>
          <w:szCs w:val="28"/>
        </w:rPr>
        <w:t xml:space="preserve"> </w:t>
      </w:r>
      <w:r w:rsidR="00544739">
        <w:rPr>
          <w:rFonts w:asciiTheme="majorHAnsi" w:eastAsia="Open Sans" w:hAnsiTheme="majorHAnsi" w:cstheme="majorHAnsi"/>
          <w:b/>
          <w:sz w:val="28"/>
          <w:szCs w:val="28"/>
        </w:rPr>
        <w:t>Materiaal</w:t>
      </w:r>
      <w:r w:rsidR="00B66970" w:rsidRPr="00F821D4">
        <w:rPr>
          <w:rFonts w:asciiTheme="majorHAnsi" w:eastAsia="Open Sans" w:hAnsiTheme="majorHAnsi" w:cstheme="majorHAnsi"/>
          <w:b/>
          <w:sz w:val="28"/>
          <w:szCs w:val="28"/>
        </w:rPr>
        <w:t xml:space="preserve"> </w:t>
      </w:r>
    </w:p>
    <w:p w14:paraId="21270F6D" w14:textId="77777777" w:rsidR="002014F7" w:rsidRPr="00F821D4" w:rsidRDefault="00B66970">
      <w:pPr>
        <w:spacing w:line="240" w:lineRule="auto"/>
        <w:rPr>
          <w:rFonts w:asciiTheme="majorHAnsi" w:eastAsia="Open Sans" w:hAnsiTheme="majorHAnsi" w:cstheme="majorHAnsi"/>
          <w:sz w:val="20"/>
          <w:szCs w:val="20"/>
        </w:rPr>
      </w:pPr>
      <w:r w:rsidRPr="00F821D4">
        <w:rPr>
          <w:rFonts w:asciiTheme="majorHAnsi" w:eastAsia="Open Sans" w:hAnsiTheme="majorHAnsi" w:cstheme="majorHAnsi"/>
          <w:b/>
          <w:sz w:val="28"/>
          <w:szCs w:val="28"/>
        </w:rPr>
        <w:t xml:space="preserve"> </w:t>
      </w:r>
    </w:p>
    <w:p w14:paraId="72879EEA" w14:textId="77777777" w:rsidR="002014F7" w:rsidRPr="002E28FB" w:rsidRDefault="00B66970">
      <w:pPr>
        <w:spacing w:line="240" w:lineRule="auto"/>
        <w:rPr>
          <w:rFonts w:asciiTheme="majorHAnsi" w:eastAsia="Open Sans" w:hAnsiTheme="majorHAnsi" w:cstheme="majorHAnsi"/>
          <w:b/>
          <w:sz w:val="20"/>
          <w:szCs w:val="20"/>
        </w:rPr>
      </w:pPr>
      <w:r w:rsidRPr="002E28FB">
        <w:rPr>
          <w:rFonts w:asciiTheme="majorHAnsi" w:eastAsia="Open Sans" w:hAnsiTheme="majorHAnsi" w:cstheme="majorHAnsi"/>
          <w:b/>
          <w:sz w:val="20"/>
          <w:szCs w:val="20"/>
        </w:rPr>
        <w:t>Ondergetekenden</w:t>
      </w:r>
    </w:p>
    <w:p w14:paraId="57E85A70" w14:textId="77777777" w:rsidR="002014F7" w:rsidRPr="00F821D4" w:rsidRDefault="002014F7">
      <w:pPr>
        <w:spacing w:line="240" w:lineRule="auto"/>
        <w:rPr>
          <w:rFonts w:asciiTheme="majorHAnsi" w:eastAsia="Open Sans" w:hAnsiTheme="majorHAnsi" w:cstheme="majorHAnsi"/>
          <w:sz w:val="20"/>
          <w:szCs w:val="20"/>
        </w:rPr>
      </w:pPr>
    </w:p>
    <w:p w14:paraId="07E25607" w14:textId="77777777" w:rsidR="002014F7" w:rsidRPr="00F821D4" w:rsidRDefault="00B66970">
      <w:pPr>
        <w:spacing w:line="240" w:lineRule="auto"/>
        <w:rPr>
          <w:rFonts w:asciiTheme="majorHAnsi" w:eastAsia="Open Sans" w:hAnsiTheme="majorHAnsi" w:cstheme="majorHAnsi"/>
          <w:sz w:val="20"/>
          <w:szCs w:val="20"/>
        </w:rPr>
      </w:pPr>
      <w:r w:rsidRPr="00F821D4">
        <w:rPr>
          <w:rFonts w:asciiTheme="majorHAnsi" w:eastAsia="Open Sans" w:hAnsiTheme="majorHAnsi" w:cstheme="majorHAnsi"/>
          <w:sz w:val="20"/>
          <w:szCs w:val="20"/>
        </w:rPr>
        <w:t xml:space="preserve">1. </w:t>
      </w:r>
      <w:r w:rsidR="00F821D4" w:rsidRPr="00F821D4">
        <w:rPr>
          <w:rFonts w:asciiTheme="majorHAnsi" w:eastAsia="Open Sans" w:hAnsiTheme="majorHAnsi" w:cstheme="majorHAnsi"/>
          <w:sz w:val="20"/>
          <w:szCs w:val="20"/>
          <w:highlight w:val="yellow"/>
        </w:rPr>
        <w:t>[NAAM BESTUUR]</w:t>
      </w:r>
      <w:r w:rsidRPr="00F821D4">
        <w:rPr>
          <w:rFonts w:asciiTheme="majorHAnsi" w:eastAsia="Open Sans" w:hAnsiTheme="majorHAnsi" w:cstheme="majorHAnsi"/>
          <w:sz w:val="20"/>
          <w:szCs w:val="20"/>
        </w:rPr>
        <w:t xml:space="preserve">, rechtsgeldig vertegenwoordigd door </w:t>
      </w:r>
      <w:r w:rsidR="00F821D4" w:rsidRPr="00F821D4">
        <w:rPr>
          <w:rFonts w:asciiTheme="majorHAnsi" w:eastAsia="Open Sans" w:hAnsiTheme="majorHAnsi" w:cstheme="majorHAnsi"/>
          <w:sz w:val="20"/>
          <w:szCs w:val="20"/>
          <w:highlight w:val="yellow"/>
        </w:rPr>
        <w:t>[NAAM VERTEGENWOORDIGER]</w:t>
      </w:r>
      <w:r w:rsidR="00F821D4" w:rsidRPr="00F821D4">
        <w:rPr>
          <w:rFonts w:asciiTheme="majorHAnsi" w:eastAsia="Open Sans" w:hAnsiTheme="majorHAnsi" w:cstheme="majorHAnsi"/>
          <w:sz w:val="20"/>
          <w:szCs w:val="20"/>
        </w:rPr>
        <w:t xml:space="preserve"> </w:t>
      </w:r>
      <w:r w:rsidRPr="00F821D4">
        <w:rPr>
          <w:rFonts w:asciiTheme="majorHAnsi" w:eastAsia="Open Sans" w:hAnsiTheme="majorHAnsi" w:cstheme="majorHAnsi"/>
          <w:sz w:val="20"/>
          <w:szCs w:val="20"/>
        </w:rPr>
        <w:t xml:space="preserve">gevestigd te </w:t>
      </w:r>
      <w:r w:rsidR="00F821D4" w:rsidRPr="00F821D4">
        <w:rPr>
          <w:rFonts w:asciiTheme="majorHAnsi" w:eastAsia="Open Sans" w:hAnsiTheme="majorHAnsi" w:cstheme="majorHAnsi"/>
          <w:sz w:val="20"/>
          <w:szCs w:val="20"/>
          <w:highlight w:val="yellow"/>
        </w:rPr>
        <w:t>[VOLLEDIG ADRES]</w:t>
      </w:r>
      <w:r w:rsidRPr="00F821D4">
        <w:rPr>
          <w:rFonts w:asciiTheme="majorHAnsi" w:eastAsia="Open Sans" w:hAnsiTheme="majorHAnsi" w:cstheme="majorHAnsi"/>
          <w:sz w:val="20"/>
          <w:szCs w:val="20"/>
        </w:rPr>
        <w:t>, hierna te noemen verlener,</w:t>
      </w:r>
    </w:p>
    <w:p w14:paraId="110B0E22" w14:textId="77777777" w:rsidR="002014F7" w:rsidRPr="00F821D4" w:rsidRDefault="002014F7">
      <w:pPr>
        <w:spacing w:line="240" w:lineRule="auto"/>
        <w:rPr>
          <w:rFonts w:asciiTheme="majorHAnsi" w:eastAsia="Open Sans" w:hAnsiTheme="majorHAnsi" w:cstheme="majorHAnsi"/>
          <w:sz w:val="20"/>
          <w:szCs w:val="20"/>
        </w:rPr>
      </w:pPr>
    </w:p>
    <w:p w14:paraId="7029DBAE" w14:textId="77777777" w:rsidR="002014F7" w:rsidRPr="00F821D4" w:rsidRDefault="00B66970">
      <w:pPr>
        <w:spacing w:line="240" w:lineRule="auto"/>
        <w:rPr>
          <w:rFonts w:asciiTheme="majorHAnsi" w:eastAsia="Open Sans" w:hAnsiTheme="majorHAnsi" w:cstheme="majorHAnsi"/>
          <w:sz w:val="20"/>
          <w:szCs w:val="20"/>
        </w:rPr>
      </w:pPr>
      <w:r w:rsidRPr="00F821D4">
        <w:rPr>
          <w:rFonts w:asciiTheme="majorHAnsi" w:eastAsia="Open Sans" w:hAnsiTheme="majorHAnsi" w:cstheme="majorHAnsi"/>
          <w:sz w:val="20"/>
          <w:szCs w:val="20"/>
        </w:rPr>
        <w:t xml:space="preserve"> </w:t>
      </w:r>
    </w:p>
    <w:p w14:paraId="10DD9E4C" w14:textId="77777777" w:rsidR="002014F7" w:rsidRPr="00F821D4" w:rsidRDefault="00B66970">
      <w:pPr>
        <w:spacing w:line="240" w:lineRule="auto"/>
        <w:rPr>
          <w:rFonts w:asciiTheme="majorHAnsi" w:eastAsia="Open Sans" w:hAnsiTheme="majorHAnsi" w:cstheme="majorHAnsi"/>
          <w:sz w:val="20"/>
          <w:szCs w:val="20"/>
        </w:rPr>
      </w:pPr>
      <w:r w:rsidRPr="00F821D4">
        <w:rPr>
          <w:rFonts w:asciiTheme="majorHAnsi" w:eastAsia="Open Sans" w:hAnsiTheme="majorHAnsi" w:cstheme="majorHAnsi"/>
          <w:sz w:val="20"/>
          <w:szCs w:val="20"/>
        </w:rPr>
        <w:t xml:space="preserve">2.  </w:t>
      </w:r>
      <w:r w:rsidR="00F821D4" w:rsidRPr="00F821D4">
        <w:rPr>
          <w:rFonts w:asciiTheme="majorHAnsi" w:eastAsia="Open Sans" w:hAnsiTheme="majorHAnsi" w:cstheme="majorHAnsi"/>
          <w:sz w:val="20"/>
          <w:szCs w:val="20"/>
          <w:highlight w:val="yellow"/>
        </w:rPr>
        <w:t>[NAAM MEDEWERKER/OUDER</w:t>
      </w:r>
      <w:r w:rsidR="004A0775">
        <w:rPr>
          <w:rFonts w:asciiTheme="majorHAnsi" w:eastAsia="Open Sans" w:hAnsiTheme="majorHAnsi" w:cstheme="majorHAnsi"/>
          <w:sz w:val="20"/>
          <w:szCs w:val="20"/>
          <w:highlight w:val="yellow"/>
        </w:rPr>
        <w:t>/WETTELIJK VERTEGENWOORDIGER</w:t>
      </w:r>
      <w:r w:rsidR="00F821D4" w:rsidRPr="00F821D4">
        <w:rPr>
          <w:rFonts w:asciiTheme="majorHAnsi" w:eastAsia="Open Sans" w:hAnsiTheme="majorHAnsi" w:cstheme="majorHAnsi"/>
          <w:sz w:val="20"/>
          <w:szCs w:val="20"/>
          <w:highlight w:val="yellow"/>
        </w:rPr>
        <w:t>]</w:t>
      </w:r>
      <w:r w:rsidRPr="00F821D4">
        <w:rPr>
          <w:rFonts w:asciiTheme="majorHAnsi" w:eastAsia="Open Sans" w:hAnsiTheme="majorHAnsi" w:cstheme="majorHAnsi"/>
          <w:sz w:val="20"/>
          <w:szCs w:val="20"/>
        </w:rPr>
        <w:t xml:space="preserve"> </w:t>
      </w:r>
    </w:p>
    <w:p w14:paraId="210E754B" w14:textId="77777777" w:rsidR="002014F7" w:rsidRPr="00F821D4" w:rsidRDefault="002014F7">
      <w:pPr>
        <w:spacing w:line="240" w:lineRule="auto"/>
        <w:rPr>
          <w:rFonts w:asciiTheme="majorHAnsi" w:eastAsia="Open Sans" w:hAnsiTheme="majorHAnsi" w:cstheme="majorHAnsi"/>
          <w:sz w:val="20"/>
          <w:szCs w:val="20"/>
        </w:rPr>
      </w:pPr>
    </w:p>
    <w:p w14:paraId="42B6941D" w14:textId="77777777" w:rsidR="002014F7" w:rsidRPr="00F821D4" w:rsidRDefault="00F821D4">
      <w:pPr>
        <w:spacing w:line="240" w:lineRule="auto"/>
        <w:rPr>
          <w:rFonts w:asciiTheme="majorHAnsi" w:eastAsia="Open Sans" w:hAnsiTheme="majorHAnsi" w:cstheme="majorHAnsi"/>
          <w:sz w:val="20"/>
          <w:szCs w:val="20"/>
        </w:rPr>
      </w:pPr>
      <w:r w:rsidRPr="00F821D4">
        <w:rPr>
          <w:rFonts w:asciiTheme="majorHAnsi" w:eastAsia="Open Sans" w:hAnsiTheme="majorHAnsi" w:cstheme="majorHAnsi"/>
          <w:sz w:val="20"/>
          <w:szCs w:val="20"/>
          <w:highlight w:val="yellow"/>
        </w:rPr>
        <w:t>[ADRES MEDEWERKER/OUDER</w:t>
      </w:r>
      <w:r w:rsidR="004A0775">
        <w:rPr>
          <w:rFonts w:asciiTheme="majorHAnsi" w:eastAsia="Open Sans" w:hAnsiTheme="majorHAnsi" w:cstheme="majorHAnsi"/>
          <w:sz w:val="20"/>
          <w:szCs w:val="20"/>
          <w:highlight w:val="yellow"/>
        </w:rPr>
        <w:t>/WETTELIJK VERTEGENWOORDIGER</w:t>
      </w:r>
      <w:r w:rsidRPr="00F821D4">
        <w:rPr>
          <w:rFonts w:asciiTheme="majorHAnsi" w:eastAsia="Open Sans" w:hAnsiTheme="majorHAnsi" w:cstheme="majorHAnsi"/>
          <w:sz w:val="20"/>
          <w:szCs w:val="20"/>
          <w:highlight w:val="yellow"/>
        </w:rPr>
        <w:t>]</w:t>
      </w:r>
      <w:r w:rsidR="00B66970" w:rsidRPr="00F821D4">
        <w:rPr>
          <w:rFonts w:asciiTheme="majorHAnsi" w:eastAsia="Open Sans" w:hAnsiTheme="majorHAnsi" w:cstheme="majorHAnsi"/>
          <w:sz w:val="20"/>
          <w:szCs w:val="20"/>
        </w:rPr>
        <w:t>, hierna te noemen lener</w:t>
      </w:r>
      <w:r w:rsidR="002E28FB">
        <w:rPr>
          <w:rFonts w:asciiTheme="majorHAnsi" w:eastAsia="Open Sans" w:hAnsiTheme="majorHAnsi" w:cstheme="majorHAnsi"/>
          <w:sz w:val="20"/>
          <w:szCs w:val="20"/>
        </w:rPr>
        <w:t>,</w:t>
      </w:r>
    </w:p>
    <w:p w14:paraId="715CFC84" w14:textId="77777777" w:rsidR="002014F7" w:rsidRDefault="002014F7">
      <w:pPr>
        <w:spacing w:line="240" w:lineRule="auto"/>
        <w:rPr>
          <w:rFonts w:asciiTheme="majorHAnsi" w:eastAsia="Open Sans" w:hAnsiTheme="majorHAnsi" w:cstheme="majorHAnsi"/>
          <w:sz w:val="20"/>
          <w:szCs w:val="20"/>
        </w:rPr>
      </w:pPr>
    </w:p>
    <w:p w14:paraId="175047F2" w14:textId="77777777" w:rsidR="00544739" w:rsidRPr="00544739" w:rsidRDefault="00544739">
      <w:pPr>
        <w:spacing w:line="240" w:lineRule="auto"/>
        <w:rPr>
          <w:rFonts w:asciiTheme="majorHAnsi" w:eastAsia="Open Sans" w:hAnsiTheme="majorHAnsi" w:cstheme="majorHAnsi"/>
          <w:b/>
          <w:sz w:val="20"/>
          <w:szCs w:val="20"/>
        </w:rPr>
      </w:pPr>
      <w:r w:rsidRPr="00544739">
        <w:rPr>
          <w:rFonts w:asciiTheme="majorHAnsi" w:eastAsia="Open Sans" w:hAnsiTheme="majorHAnsi" w:cstheme="majorHAnsi"/>
          <w:b/>
          <w:sz w:val="20"/>
          <w:szCs w:val="20"/>
        </w:rPr>
        <w:t>In aanmerking nemende dat:</w:t>
      </w:r>
    </w:p>
    <w:p w14:paraId="7DE4C948" w14:textId="77777777" w:rsidR="00544739" w:rsidRDefault="00544739">
      <w:pPr>
        <w:spacing w:line="240" w:lineRule="auto"/>
        <w:rPr>
          <w:rFonts w:asciiTheme="majorHAnsi" w:eastAsia="Open Sans" w:hAnsiTheme="majorHAnsi" w:cstheme="majorHAnsi"/>
          <w:sz w:val="20"/>
          <w:szCs w:val="20"/>
        </w:rPr>
      </w:pPr>
      <w:r>
        <w:rPr>
          <w:rFonts w:asciiTheme="majorHAnsi" w:eastAsia="Open Sans" w:hAnsiTheme="majorHAnsi" w:cstheme="majorHAnsi"/>
          <w:sz w:val="20"/>
          <w:szCs w:val="20"/>
        </w:rPr>
        <w:t>de verlener in het kader het aanbieden van onderwijs op afstand Materiaal ter beschikking wens te stellen aan de lener;</w:t>
      </w:r>
    </w:p>
    <w:p w14:paraId="4D0ABC1A" w14:textId="77777777" w:rsidR="00544739" w:rsidRDefault="00544739">
      <w:pPr>
        <w:spacing w:line="240" w:lineRule="auto"/>
        <w:rPr>
          <w:rFonts w:asciiTheme="majorHAnsi" w:eastAsia="Open Sans" w:hAnsiTheme="majorHAnsi" w:cstheme="majorHAnsi"/>
          <w:sz w:val="20"/>
          <w:szCs w:val="20"/>
        </w:rPr>
      </w:pPr>
    </w:p>
    <w:p w14:paraId="2FDF0F7B" w14:textId="77777777" w:rsidR="00544739" w:rsidRDefault="002E28FB">
      <w:pPr>
        <w:spacing w:line="240" w:lineRule="auto"/>
        <w:rPr>
          <w:rFonts w:asciiTheme="majorHAnsi" w:eastAsia="Open Sans" w:hAnsiTheme="majorHAnsi" w:cstheme="majorHAnsi"/>
          <w:sz w:val="20"/>
          <w:szCs w:val="20"/>
        </w:rPr>
      </w:pPr>
      <w:r>
        <w:rPr>
          <w:rFonts w:asciiTheme="majorHAnsi" w:eastAsia="Open Sans" w:hAnsiTheme="majorHAnsi" w:cstheme="majorHAnsi"/>
          <w:b/>
          <w:sz w:val="20"/>
          <w:szCs w:val="20"/>
        </w:rPr>
        <w:t>Zijn overeengekomen als volgt:</w:t>
      </w:r>
    </w:p>
    <w:p w14:paraId="1B61B9F4" w14:textId="77777777" w:rsidR="002014F7" w:rsidRDefault="002014F7">
      <w:pPr>
        <w:spacing w:line="240" w:lineRule="auto"/>
        <w:rPr>
          <w:rFonts w:asciiTheme="majorHAnsi" w:eastAsia="Open Sans" w:hAnsiTheme="majorHAnsi" w:cstheme="majorHAnsi"/>
          <w:b/>
          <w:sz w:val="20"/>
          <w:szCs w:val="20"/>
        </w:rPr>
      </w:pPr>
    </w:p>
    <w:p w14:paraId="0F277812" w14:textId="77777777" w:rsidR="002E28FB" w:rsidRPr="00F821D4" w:rsidRDefault="002E28FB">
      <w:pPr>
        <w:spacing w:line="240" w:lineRule="auto"/>
        <w:rPr>
          <w:rFonts w:asciiTheme="majorHAnsi" w:eastAsia="Open Sans" w:hAnsiTheme="majorHAnsi" w:cstheme="majorHAnsi"/>
          <w:sz w:val="20"/>
          <w:szCs w:val="20"/>
        </w:rPr>
      </w:pPr>
    </w:p>
    <w:p w14:paraId="78360761" w14:textId="77777777" w:rsidR="002014F7" w:rsidRPr="00F821D4" w:rsidRDefault="00B66970">
      <w:pPr>
        <w:spacing w:line="240" w:lineRule="auto"/>
        <w:rPr>
          <w:rFonts w:asciiTheme="majorHAnsi" w:eastAsia="Open Sans" w:hAnsiTheme="majorHAnsi" w:cstheme="majorHAnsi"/>
          <w:b/>
          <w:sz w:val="20"/>
          <w:szCs w:val="20"/>
        </w:rPr>
      </w:pPr>
      <w:r w:rsidRPr="00F821D4">
        <w:rPr>
          <w:rFonts w:asciiTheme="majorHAnsi" w:eastAsia="Open Sans" w:hAnsiTheme="majorHAnsi" w:cstheme="majorHAnsi"/>
          <w:b/>
          <w:sz w:val="20"/>
          <w:szCs w:val="20"/>
        </w:rPr>
        <w:t>Artikel 1. Uitgeleende zaken</w:t>
      </w:r>
    </w:p>
    <w:p w14:paraId="4BC600F5" w14:textId="0144DEEF" w:rsidR="002014F7" w:rsidRPr="00F821D4" w:rsidRDefault="00B66970">
      <w:pPr>
        <w:spacing w:line="240" w:lineRule="auto"/>
        <w:rPr>
          <w:rFonts w:asciiTheme="majorHAnsi" w:eastAsia="Open Sans" w:hAnsiTheme="majorHAnsi" w:cstheme="majorHAnsi"/>
          <w:sz w:val="20"/>
          <w:szCs w:val="20"/>
        </w:rPr>
      </w:pPr>
      <w:r w:rsidRPr="00F821D4">
        <w:rPr>
          <w:rFonts w:asciiTheme="majorHAnsi" w:eastAsia="Open Sans" w:hAnsiTheme="majorHAnsi" w:cstheme="majorHAnsi"/>
          <w:sz w:val="20"/>
          <w:szCs w:val="20"/>
        </w:rPr>
        <w:t xml:space="preserve">Deze </w:t>
      </w:r>
      <w:r w:rsidR="004A0775">
        <w:rPr>
          <w:rFonts w:asciiTheme="majorHAnsi" w:eastAsia="Open Sans" w:hAnsiTheme="majorHAnsi" w:cstheme="majorHAnsi"/>
          <w:sz w:val="20"/>
          <w:szCs w:val="20"/>
        </w:rPr>
        <w:t>bruikleen</w:t>
      </w:r>
      <w:r w:rsidRPr="00F821D4">
        <w:rPr>
          <w:rFonts w:asciiTheme="majorHAnsi" w:eastAsia="Open Sans" w:hAnsiTheme="majorHAnsi" w:cstheme="majorHAnsi"/>
          <w:sz w:val="20"/>
          <w:szCs w:val="20"/>
        </w:rPr>
        <w:t>overeenkomst heeft betrekking op de uitleen van de hieronder beschreven materialen, hierna te noemen Materiaal. Het Materiaal blijft ten alle tijden eigendom van de verlener.</w:t>
      </w:r>
      <w:r w:rsidR="00986F5D">
        <w:rPr>
          <w:rFonts w:asciiTheme="majorHAnsi" w:eastAsia="Open Sans" w:hAnsiTheme="majorHAnsi" w:cstheme="majorHAnsi"/>
          <w:sz w:val="20"/>
          <w:szCs w:val="20"/>
        </w:rPr>
        <w:t xml:space="preserve"> De </w:t>
      </w:r>
      <w:r w:rsidR="004A0775">
        <w:rPr>
          <w:rFonts w:asciiTheme="majorHAnsi" w:eastAsia="Open Sans" w:hAnsiTheme="majorHAnsi" w:cstheme="majorHAnsi"/>
          <w:sz w:val="20"/>
          <w:szCs w:val="20"/>
        </w:rPr>
        <w:t xml:space="preserve">bruikleenovereenkomst </w:t>
      </w:r>
      <w:r w:rsidR="00986F5D">
        <w:rPr>
          <w:rFonts w:asciiTheme="majorHAnsi" w:eastAsia="Open Sans" w:hAnsiTheme="majorHAnsi" w:cstheme="majorHAnsi"/>
          <w:sz w:val="20"/>
          <w:szCs w:val="20"/>
        </w:rPr>
        <w:t xml:space="preserve">betreffende het </w:t>
      </w:r>
      <w:r w:rsidR="00544739">
        <w:rPr>
          <w:rFonts w:asciiTheme="majorHAnsi" w:eastAsia="Open Sans" w:hAnsiTheme="majorHAnsi" w:cstheme="majorHAnsi"/>
          <w:sz w:val="20"/>
          <w:szCs w:val="20"/>
        </w:rPr>
        <w:t>M</w:t>
      </w:r>
      <w:r w:rsidR="00986F5D">
        <w:rPr>
          <w:rFonts w:asciiTheme="majorHAnsi" w:eastAsia="Open Sans" w:hAnsiTheme="majorHAnsi" w:cstheme="majorHAnsi"/>
          <w:sz w:val="20"/>
          <w:szCs w:val="20"/>
        </w:rPr>
        <w:t>ateriaal komt tot stand door akkoord te gaan met deze overeenkomst</w:t>
      </w:r>
    </w:p>
    <w:p w14:paraId="061FA66D" w14:textId="77777777" w:rsidR="002014F7" w:rsidRPr="00F821D4" w:rsidRDefault="002014F7">
      <w:pPr>
        <w:spacing w:line="240" w:lineRule="auto"/>
        <w:rPr>
          <w:rFonts w:asciiTheme="majorHAnsi" w:eastAsia="Open Sans" w:hAnsiTheme="majorHAnsi" w:cstheme="majorHAnsi"/>
          <w:sz w:val="20"/>
          <w:szCs w:val="20"/>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35"/>
        <w:gridCol w:w="1665"/>
        <w:gridCol w:w="3029"/>
      </w:tblGrid>
      <w:tr w:rsidR="002014F7" w:rsidRPr="00F821D4" w14:paraId="0F52C151" w14:textId="77777777">
        <w:tc>
          <w:tcPr>
            <w:tcW w:w="4335" w:type="dxa"/>
            <w:shd w:val="clear" w:color="auto" w:fill="auto"/>
            <w:tcMar>
              <w:top w:w="100" w:type="dxa"/>
              <w:left w:w="100" w:type="dxa"/>
              <w:bottom w:w="100" w:type="dxa"/>
              <w:right w:w="100" w:type="dxa"/>
            </w:tcMar>
          </w:tcPr>
          <w:p w14:paraId="07405AE6" w14:textId="4A29347D" w:rsidR="002014F7" w:rsidRPr="00F821D4" w:rsidRDefault="00B66970">
            <w:pPr>
              <w:widowControl w:val="0"/>
              <w:pBdr>
                <w:top w:val="nil"/>
                <w:left w:val="nil"/>
                <w:bottom w:val="nil"/>
                <w:right w:val="nil"/>
                <w:between w:val="nil"/>
              </w:pBdr>
              <w:spacing w:line="240" w:lineRule="auto"/>
              <w:rPr>
                <w:rFonts w:asciiTheme="majorHAnsi" w:eastAsia="Open Sans" w:hAnsiTheme="majorHAnsi" w:cstheme="majorHAnsi"/>
                <w:sz w:val="20"/>
                <w:szCs w:val="20"/>
              </w:rPr>
            </w:pPr>
            <w:r w:rsidRPr="00F821D4">
              <w:rPr>
                <w:rFonts w:asciiTheme="majorHAnsi" w:eastAsia="Open Sans" w:hAnsiTheme="majorHAnsi" w:cstheme="majorHAnsi"/>
                <w:sz w:val="20"/>
                <w:szCs w:val="20"/>
              </w:rPr>
              <w:t xml:space="preserve">Omschrijving van het </w:t>
            </w:r>
            <w:r w:rsidR="002E28FB">
              <w:rPr>
                <w:rFonts w:asciiTheme="majorHAnsi" w:eastAsia="Open Sans" w:hAnsiTheme="majorHAnsi" w:cstheme="majorHAnsi"/>
                <w:sz w:val="20"/>
                <w:szCs w:val="20"/>
              </w:rPr>
              <w:t>M</w:t>
            </w:r>
            <w:r w:rsidRPr="00F821D4">
              <w:rPr>
                <w:rFonts w:asciiTheme="majorHAnsi" w:eastAsia="Open Sans" w:hAnsiTheme="majorHAnsi" w:cstheme="majorHAnsi"/>
                <w:sz w:val="20"/>
                <w:szCs w:val="20"/>
              </w:rPr>
              <w:t>ateriaal</w:t>
            </w:r>
          </w:p>
        </w:tc>
        <w:tc>
          <w:tcPr>
            <w:tcW w:w="1665" w:type="dxa"/>
            <w:shd w:val="clear" w:color="auto" w:fill="auto"/>
            <w:tcMar>
              <w:top w:w="100" w:type="dxa"/>
              <w:left w:w="100" w:type="dxa"/>
              <w:bottom w:w="100" w:type="dxa"/>
              <w:right w:w="100" w:type="dxa"/>
            </w:tcMar>
          </w:tcPr>
          <w:p w14:paraId="4AEBDEFA" w14:textId="77777777" w:rsidR="002014F7" w:rsidRPr="00F821D4" w:rsidRDefault="00B66970">
            <w:pPr>
              <w:widowControl w:val="0"/>
              <w:pBdr>
                <w:top w:val="nil"/>
                <w:left w:val="nil"/>
                <w:bottom w:val="nil"/>
                <w:right w:val="nil"/>
                <w:between w:val="nil"/>
              </w:pBdr>
              <w:spacing w:line="240" w:lineRule="auto"/>
              <w:rPr>
                <w:rFonts w:asciiTheme="majorHAnsi" w:eastAsia="Open Sans" w:hAnsiTheme="majorHAnsi" w:cstheme="majorHAnsi"/>
                <w:sz w:val="20"/>
                <w:szCs w:val="20"/>
              </w:rPr>
            </w:pPr>
            <w:r w:rsidRPr="00F821D4">
              <w:rPr>
                <w:rFonts w:asciiTheme="majorHAnsi" w:eastAsia="Open Sans" w:hAnsiTheme="majorHAnsi" w:cstheme="majorHAnsi"/>
                <w:sz w:val="20"/>
                <w:szCs w:val="20"/>
              </w:rPr>
              <w:t>evt. nummer</w:t>
            </w:r>
          </w:p>
        </w:tc>
        <w:tc>
          <w:tcPr>
            <w:tcW w:w="3029" w:type="dxa"/>
            <w:shd w:val="clear" w:color="auto" w:fill="auto"/>
            <w:tcMar>
              <w:top w:w="100" w:type="dxa"/>
              <w:left w:w="100" w:type="dxa"/>
              <w:bottom w:w="100" w:type="dxa"/>
              <w:right w:w="100" w:type="dxa"/>
            </w:tcMar>
          </w:tcPr>
          <w:p w14:paraId="55D60A37" w14:textId="29CF8C0F" w:rsidR="002014F7" w:rsidRPr="00F821D4" w:rsidRDefault="00B66970">
            <w:pPr>
              <w:widowControl w:val="0"/>
              <w:pBdr>
                <w:top w:val="nil"/>
                <w:left w:val="nil"/>
                <w:bottom w:val="nil"/>
                <w:right w:val="nil"/>
                <w:between w:val="nil"/>
              </w:pBdr>
              <w:spacing w:line="240" w:lineRule="auto"/>
              <w:rPr>
                <w:rFonts w:asciiTheme="majorHAnsi" w:eastAsia="Open Sans" w:hAnsiTheme="majorHAnsi" w:cstheme="majorHAnsi"/>
                <w:sz w:val="20"/>
                <w:szCs w:val="20"/>
              </w:rPr>
            </w:pPr>
            <w:r w:rsidRPr="00F821D4">
              <w:rPr>
                <w:rFonts w:asciiTheme="majorHAnsi" w:eastAsia="Open Sans" w:hAnsiTheme="majorHAnsi" w:cstheme="majorHAnsi"/>
                <w:sz w:val="20"/>
                <w:szCs w:val="20"/>
              </w:rPr>
              <w:t xml:space="preserve">Omschrijving staat van het </w:t>
            </w:r>
            <w:r w:rsidR="002E28FB">
              <w:rPr>
                <w:rFonts w:asciiTheme="majorHAnsi" w:eastAsia="Open Sans" w:hAnsiTheme="majorHAnsi" w:cstheme="majorHAnsi"/>
                <w:sz w:val="20"/>
                <w:szCs w:val="20"/>
              </w:rPr>
              <w:t>M</w:t>
            </w:r>
            <w:r w:rsidRPr="00F821D4">
              <w:rPr>
                <w:rFonts w:asciiTheme="majorHAnsi" w:eastAsia="Open Sans" w:hAnsiTheme="majorHAnsi" w:cstheme="majorHAnsi"/>
                <w:sz w:val="20"/>
                <w:szCs w:val="20"/>
              </w:rPr>
              <w:t>ateriaal</w:t>
            </w:r>
          </w:p>
        </w:tc>
      </w:tr>
      <w:tr w:rsidR="002014F7" w:rsidRPr="00F821D4" w14:paraId="55B881EA" w14:textId="77777777">
        <w:tc>
          <w:tcPr>
            <w:tcW w:w="4335" w:type="dxa"/>
            <w:shd w:val="clear" w:color="auto" w:fill="auto"/>
            <w:tcMar>
              <w:top w:w="100" w:type="dxa"/>
              <w:left w:w="100" w:type="dxa"/>
              <w:bottom w:w="100" w:type="dxa"/>
              <w:right w:w="100" w:type="dxa"/>
            </w:tcMar>
          </w:tcPr>
          <w:p w14:paraId="74CEF207" w14:textId="77777777" w:rsidR="002014F7" w:rsidRPr="00F821D4" w:rsidRDefault="002014F7">
            <w:pPr>
              <w:widowControl w:val="0"/>
              <w:pBdr>
                <w:top w:val="nil"/>
                <w:left w:val="nil"/>
                <w:bottom w:val="nil"/>
                <w:right w:val="nil"/>
                <w:between w:val="nil"/>
              </w:pBdr>
              <w:spacing w:line="240" w:lineRule="auto"/>
              <w:rPr>
                <w:rFonts w:asciiTheme="majorHAnsi" w:eastAsia="Open Sans" w:hAnsiTheme="majorHAnsi" w:cstheme="majorHAnsi"/>
                <w:sz w:val="20"/>
                <w:szCs w:val="20"/>
              </w:rPr>
            </w:pPr>
          </w:p>
        </w:tc>
        <w:tc>
          <w:tcPr>
            <w:tcW w:w="1665" w:type="dxa"/>
            <w:shd w:val="clear" w:color="auto" w:fill="auto"/>
            <w:tcMar>
              <w:top w:w="100" w:type="dxa"/>
              <w:left w:w="100" w:type="dxa"/>
              <w:bottom w:w="100" w:type="dxa"/>
              <w:right w:w="100" w:type="dxa"/>
            </w:tcMar>
          </w:tcPr>
          <w:p w14:paraId="4227D9D3" w14:textId="77777777" w:rsidR="002014F7" w:rsidRPr="00F821D4" w:rsidRDefault="002014F7">
            <w:pPr>
              <w:widowControl w:val="0"/>
              <w:pBdr>
                <w:top w:val="nil"/>
                <w:left w:val="nil"/>
                <w:bottom w:val="nil"/>
                <w:right w:val="nil"/>
                <w:between w:val="nil"/>
              </w:pBdr>
              <w:spacing w:line="240" w:lineRule="auto"/>
              <w:rPr>
                <w:rFonts w:asciiTheme="majorHAnsi" w:eastAsia="Open Sans" w:hAnsiTheme="majorHAnsi" w:cstheme="majorHAnsi"/>
                <w:sz w:val="20"/>
                <w:szCs w:val="20"/>
              </w:rPr>
            </w:pPr>
          </w:p>
        </w:tc>
        <w:tc>
          <w:tcPr>
            <w:tcW w:w="3029" w:type="dxa"/>
            <w:shd w:val="clear" w:color="auto" w:fill="auto"/>
            <w:tcMar>
              <w:top w:w="100" w:type="dxa"/>
              <w:left w:w="100" w:type="dxa"/>
              <w:bottom w:w="100" w:type="dxa"/>
              <w:right w:w="100" w:type="dxa"/>
            </w:tcMar>
          </w:tcPr>
          <w:p w14:paraId="0DDC410F" w14:textId="77777777" w:rsidR="002014F7" w:rsidRPr="00F821D4" w:rsidRDefault="002014F7">
            <w:pPr>
              <w:widowControl w:val="0"/>
              <w:pBdr>
                <w:top w:val="nil"/>
                <w:left w:val="nil"/>
                <w:bottom w:val="nil"/>
                <w:right w:val="nil"/>
                <w:between w:val="nil"/>
              </w:pBdr>
              <w:spacing w:line="240" w:lineRule="auto"/>
              <w:rPr>
                <w:rFonts w:asciiTheme="majorHAnsi" w:eastAsia="Open Sans" w:hAnsiTheme="majorHAnsi" w:cstheme="majorHAnsi"/>
                <w:sz w:val="20"/>
                <w:szCs w:val="20"/>
              </w:rPr>
            </w:pPr>
          </w:p>
        </w:tc>
      </w:tr>
      <w:tr w:rsidR="002014F7" w:rsidRPr="00F821D4" w14:paraId="328CD82F" w14:textId="77777777">
        <w:tc>
          <w:tcPr>
            <w:tcW w:w="4335" w:type="dxa"/>
            <w:shd w:val="clear" w:color="auto" w:fill="auto"/>
            <w:tcMar>
              <w:top w:w="100" w:type="dxa"/>
              <w:left w:w="100" w:type="dxa"/>
              <w:bottom w:w="100" w:type="dxa"/>
              <w:right w:w="100" w:type="dxa"/>
            </w:tcMar>
          </w:tcPr>
          <w:p w14:paraId="225CC0F5" w14:textId="77777777" w:rsidR="002014F7" w:rsidRPr="00F821D4" w:rsidRDefault="002014F7">
            <w:pPr>
              <w:widowControl w:val="0"/>
              <w:pBdr>
                <w:top w:val="nil"/>
                <w:left w:val="nil"/>
                <w:bottom w:val="nil"/>
                <w:right w:val="nil"/>
                <w:between w:val="nil"/>
              </w:pBdr>
              <w:spacing w:line="240" w:lineRule="auto"/>
              <w:rPr>
                <w:rFonts w:asciiTheme="majorHAnsi" w:eastAsia="Open Sans" w:hAnsiTheme="majorHAnsi" w:cstheme="majorHAnsi"/>
                <w:sz w:val="20"/>
                <w:szCs w:val="20"/>
              </w:rPr>
            </w:pPr>
          </w:p>
        </w:tc>
        <w:tc>
          <w:tcPr>
            <w:tcW w:w="1665" w:type="dxa"/>
            <w:shd w:val="clear" w:color="auto" w:fill="auto"/>
            <w:tcMar>
              <w:top w:w="100" w:type="dxa"/>
              <w:left w:w="100" w:type="dxa"/>
              <w:bottom w:w="100" w:type="dxa"/>
              <w:right w:w="100" w:type="dxa"/>
            </w:tcMar>
          </w:tcPr>
          <w:p w14:paraId="5B632D67" w14:textId="77777777" w:rsidR="002014F7" w:rsidRPr="00F821D4" w:rsidRDefault="002014F7">
            <w:pPr>
              <w:widowControl w:val="0"/>
              <w:pBdr>
                <w:top w:val="nil"/>
                <w:left w:val="nil"/>
                <w:bottom w:val="nil"/>
                <w:right w:val="nil"/>
                <w:between w:val="nil"/>
              </w:pBdr>
              <w:spacing w:line="240" w:lineRule="auto"/>
              <w:rPr>
                <w:rFonts w:asciiTheme="majorHAnsi" w:eastAsia="Open Sans" w:hAnsiTheme="majorHAnsi" w:cstheme="majorHAnsi"/>
                <w:sz w:val="20"/>
                <w:szCs w:val="20"/>
              </w:rPr>
            </w:pPr>
          </w:p>
        </w:tc>
        <w:tc>
          <w:tcPr>
            <w:tcW w:w="3029" w:type="dxa"/>
            <w:shd w:val="clear" w:color="auto" w:fill="auto"/>
            <w:tcMar>
              <w:top w:w="100" w:type="dxa"/>
              <w:left w:w="100" w:type="dxa"/>
              <w:bottom w:w="100" w:type="dxa"/>
              <w:right w:w="100" w:type="dxa"/>
            </w:tcMar>
          </w:tcPr>
          <w:p w14:paraId="06D19D51" w14:textId="77777777" w:rsidR="002014F7" w:rsidRPr="00F821D4" w:rsidRDefault="002014F7">
            <w:pPr>
              <w:widowControl w:val="0"/>
              <w:pBdr>
                <w:top w:val="nil"/>
                <w:left w:val="nil"/>
                <w:bottom w:val="nil"/>
                <w:right w:val="nil"/>
                <w:between w:val="nil"/>
              </w:pBdr>
              <w:spacing w:line="240" w:lineRule="auto"/>
              <w:rPr>
                <w:rFonts w:asciiTheme="majorHAnsi" w:eastAsia="Open Sans" w:hAnsiTheme="majorHAnsi" w:cstheme="majorHAnsi"/>
                <w:sz w:val="20"/>
                <w:szCs w:val="20"/>
              </w:rPr>
            </w:pPr>
          </w:p>
        </w:tc>
      </w:tr>
      <w:tr w:rsidR="002014F7" w:rsidRPr="00F821D4" w14:paraId="01166449" w14:textId="77777777">
        <w:tc>
          <w:tcPr>
            <w:tcW w:w="4335" w:type="dxa"/>
            <w:shd w:val="clear" w:color="auto" w:fill="auto"/>
            <w:tcMar>
              <w:top w:w="100" w:type="dxa"/>
              <w:left w:w="100" w:type="dxa"/>
              <w:bottom w:w="100" w:type="dxa"/>
              <w:right w:w="100" w:type="dxa"/>
            </w:tcMar>
          </w:tcPr>
          <w:p w14:paraId="604E5FE9" w14:textId="77777777" w:rsidR="002014F7" w:rsidRPr="00F821D4" w:rsidRDefault="002014F7">
            <w:pPr>
              <w:widowControl w:val="0"/>
              <w:pBdr>
                <w:top w:val="nil"/>
                <w:left w:val="nil"/>
                <w:bottom w:val="nil"/>
                <w:right w:val="nil"/>
                <w:between w:val="nil"/>
              </w:pBdr>
              <w:spacing w:line="240" w:lineRule="auto"/>
              <w:rPr>
                <w:rFonts w:asciiTheme="majorHAnsi" w:eastAsia="Open Sans" w:hAnsiTheme="majorHAnsi" w:cstheme="majorHAnsi"/>
                <w:sz w:val="20"/>
                <w:szCs w:val="20"/>
              </w:rPr>
            </w:pPr>
          </w:p>
        </w:tc>
        <w:tc>
          <w:tcPr>
            <w:tcW w:w="1665" w:type="dxa"/>
            <w:shd w:val="clear" w:color="auto" w:fill="auto"/>
            <w:tcMar>
              <w:top w:w="100" w:type="dxa"/>
              <w:left w:w="100" w:type="dxa"/>
              <w:bottom w:w="100" w:type="dxa"/>
              <w:right w:w="100" w:type="dxa"/>
            </w:tcMar>
          </w:tcPr>
          <w:p w14:paraId="39C24982" w14:textId="77777777" w:rsidR="002014F7" w:rsidRPr="00F821D4" w:rsidRDefault="002014F7">
            <w:pPr>
              <w:widowControl w:val="0"/>
              <w:pBdr>
                <w:top w:val="nil"/>
                <w:left w:val="nil"/>
                <w:bottom w:val="nil"/>
                <w:right w:val="nil"/>
                <w:between w:val="nil"/>
              </w:pBdr>
              <w:spacing w:line="240" w:lineRule="auto"/>
              <w:rPr>
                <w:rFonts w:asciiTheme="majorHAnsi" w:eastAsia="Open Sans" w:hAnsiTheme="majorHAnsi" w:cstheme="majorHAnsi"/>
                <w:sz w:val="20"/>
                <w:szCs w:val="20"/>
              </w:rPr>
            </w:pPr>
          </w:p>
        </w:tc>
        <w:tc>
          <w:tcPr>
            <w:tcW w:w="3029" w:type="dxa"/>
            <w:shd w:val="clear" w:color="auto" w:fill="auto"/>
            <w:tcMar>
              <w:top w:w="100" w:type="dxa"/>
              <w:left w:w="100" w:type="dxa"/>
              <w:bottom w:w="100" w:type="dxa"/>
              <w:right w:w="100" w:type="dxa"/>
            </w:tcMar>
          </w:tcPr>
          <w:p w14:paraId="6D8ACE39" w14:textId="77777777" w:rsidR="002014F7" w:rsidRPr="00F821D4" w:rsidRDefault="002014F7">
            <w:pPr>
              <w:widowControl w:val="0"/>
              <w:pBdr>
                <w:top w:val="nil"/>
                <w:left w:val="nil"/>
                <w:bottom w:val="nil"/>
                <w:right w:val="nil"/>
                <w:between w:val="nil"/>
              </w:pBdr>
              <w:spacing w:line="240" w:lineRule="auto"/>
              <w:rPr>
                <w:rFonts w:asciiTheme="majorHAnsi" w:eastAsia="Open Sans" w:hAnsiTheme="majorHAnsi" w:cstheme="majorHAnsi"/>
                <w:sz w:val="20"/>
                <w:szCs w:val="20"/>
              </w:rPr>
            </w:pPr>
          </w:p>
        </w:tc>
      </w:tr>
    </w:tbl>
    <w:p w14:paraId="5311F67F" w14:textId="77777777" w:rsidR="002014F7" w:rsidRPr="00F821D4" w:rsidRDefault="002014F7">
      <w:pPr>
        <w:spacing w:line="240" w:lineRule="auto"/>
        <w:rPr>
          <w:rFonts w:asciiTheme="majorHAnsi" w:eastAsia="Open Sans" w:hAnsiTheme="majorHAnsi" w:cstheme="majorHAnsi"/>
          <w:sz w:val="20"/>
          <w:szCs w:val="20"/>
        </w:rPr>
      </w:pPr>
    </w:p>
    <w:p w14:paraId="732A45E5" w14:textId="77777777" w:rsidR="002014F7" w:rsidRPr="00F821D4" w:rsidRDefault="00B66970">
      <w:pPr>
        <w:spacing w:line="240" w:lineRule="auto"/>
        <w:rPr>
          <w:rFonts w:asciiTheme="majorHAnsi" w:eastAsia="Open Sans" w:hAnsiTheme="majorHAnsi" w:cstheme="majorHAnsi"/>
          <w:b/>
          <w:sz w:val="20"/>
          <w:szCs w:val="20"/>
        </w:rPr>
      </w:pPr>
      <w:r w:rsidRPr="00F821D4">
        <w:rPr>
          <w:rFonts w:asciiTheme="majorHAnsi" w:eastAsia="Open Sans" w:hAnsiTheme="majorHAnsi" w:cstheme="majorHAnsi"/>
          <w:b/>
          <w:sz w:val="20"/>
          <w:szCs w:val="20"/>
        </w:rPr>
        <w:t>Artikel 2. Duur van de overeenkomst</w:t>
      </w:r>
    </w:p>
    <w:p w14:paraId="37C84CBE" w14:textId="77777777" w:rsidR="002014F7" w:rsidRPr="00F821D4" w:rsidRDefault="00B66970">
      <w:pPr>
        <w:spacing w:line="240" w:lineRule="auto"/>
        <w:rPr>
          <w:rFonts w:asciiTheme="majorHAnsi" w:eastAsia="Open Sans" w:hAnsiTheme="majorHAnsi" w:cstheme="majorHAnsi"/>
          <w:sz w:val="20"/>
          <w:szCs w:val="20"/>
        </w:rPr>
      </w:pPr>
      <w:r w:rsidRPr="00F821D4">
        <w:rPr>
          <w:rFonts w:asciiTheme="majorHAnsi" w:eastAsia="Open Sans" w:hAnsiTheme="majorHAnsi" w:cstheme="majorHAnsi"/>
          <w:sz w:val="20"/>
          <w:szCs w:val="20"/>
        </w:rPr>
        <w:t xml:space="preserve">De verlener leent het Materiaal aan de lener voor de periode van </w:t>
      </w:r>
      <w:r w:rsidR="00F821D4" w:rsidRPr="00F821D4">
        <w:rPr>
          <w:rFonts w:asciiTheme="majorHAnsi" w:eastAsia="Open Sans" w:hAnsiTheme="majorHAnsi" w:cstheme="majorHAnsi"/>
          <w:sz w:val="20"/>
          <w:szCs w:val="20"/>
          <w:highlight w:val="yellow"/>
        </w:rPr>
        <w:t>[DATUM/MOMENT INVULLEN]</w:t>
      </w:r>
      <w:r w:rsidR="004A0775">
        <w:rPr>
          <w:rFonts w:asciiTheme="majorHAnsi" w:eastAsia="Open Sans" w:hAnsiTheme="majorHAnsi" w:cstheme="majorHAnsi"/>
          <w:sz w:val="20"/>
          <w:szCs w:val="20"/>
        </w:rPr>
        <w:t xml:space="preserve"> tot en met [DATUM/MOMENT INVULLEN] of indien de noodzaak tot verlening langer duurt</w:t>
      </w:r>
      <w:r w:rsidR="002E28FB">
        <w:rPr>
          <w:rFonts w:asciiTheme="majorHAnsi" w:eastAsia="Open Sans" w:hAnsiTheme="majorHAnsi" w:cstheme="majorHAnsi"/>
          <w:sz w:val="20"/>
          <w:szCs w:val="20"/>
        </w:rPr>
        <w:t>,</w:t>
      </w:r>
      <w:r w:rsidR="004A0775">
        <w:rPr>
          <w:rFonts w:asciiTheme="majorHAnsi" w:eastAsia="Open Sans" w:hAnsiTheme="majorHAnsi" w:cstheme="majorHAnsi"/>
          <w:sz w:val="20"/>
          <w:szCs w:val="20"/>
        </w:rPr>
        <w:t xml:space="preserve"> tot een nader overeengekomen datum.</w:t>
      </w:r>
    </w:p>
    <w:p w14:paraId="1A34D3E4" w14:textId="77777777" w:rsidR="002014F7" w:rsidRPr="00F821D4" w:rsidRDefault="002014F7">
      <w:pPr>
        <w:spacing w:line="240" w:lineRule="auto"/>
        <w:rPr>
          <w:rFonts w:asciiTheme="majorHAnsi" w:eastAsia="Open Sans" w:hAnsiTheme="majorHAnsi" w:cstheme="majorHAnsi"/>
          <w:sz w:val="20"/>
          <w:szCs w:val="20"/>
        </w:rPr>
      </w:pPr>
    </w:p>
    <w:p w14:paraId="77B19483" w14:textId="77777777" w:rsidR="002014F7" w:rsidRPr="00F821D4" w:rsidRDefault="00B66970">
      <w:pPr>
        <w:spacing w:line="240" w:lineRule="auto"/>
        <w:rPr>
          <w:rFonts w:asciiTheme="majorHAnsi" w:eastAsia="Open Sans" w:hAnsiTheme="majorHAnsi" w:cstheme="majorHAnsi"/>
          <w:b/>
          <w:sz w:val="20"/>
          <w:szCs w:val="20"/>
        </w:rPr>
      </w:pPr>
      <w:r w:rsidRPr="00F821D4">
        <w:rPr>
          <w:rFonts w:asciiTheme="majorHAnsi" w:eastAsia="Open Sans" w:hAnsiTheme="majorHAnsi" w:cstheme="majorHAnsi"/>
          <w:b/>
          <w:sz w:val="20"/>
          <w:szCs w:val="20"/>
        </w:rPr>
        <w:t>Artikel 3. Levering en retour</w:t>
      </w:r>
    </w:p>
    <w:p w14:paraId="729B58C0" w14:textId="77777777" w:rsidR="002014F7" w:rsidRPr="00F821D4" w:rsidRDefault="00B66970">
      <w:pPr>
        <w:spacing w:line="240" w:lineRule="auto"/>
        <w:rPr>
          <w:rFonts w:asciiTheme="majorHAnsi" w:eastAsia="Open Sans" w:hAnsiTheme="majorHAnsi" w:cstheme="majorHAnsi"/>
          <w:sz w:val="20"/>
          <w:szCs w:val="20"/>
        </w:rPr>
      </w:pPr>
      <w:r w:rsidRPr="00F821D4">
        <w:rPr>
          <w:rFonts w:asciiTheme="majorHAnsi" w:eastAsia="Open Sans" w:hAnsiTheme="majorHAnsi" w:cstheme="majorHAnsi"/>
          <w:sz w:val="20"/>
          <w:szCs w:val="20"/>
        </w:rPr>
        <w:t>De lener draagt zelf zorg voor het ophalen van het Materiaal bij de verlener. Bij</w:t>
      </w:r>
      <w:r w:rsidR="00F651AA">
        <w:rPr>
          <w:rFonts w:asciiTheme="majorHAnsi" w:eastAsia="Open Sans" w:hAnsiTheme="majorHAnsi" w:cstheme="majorHAnsi"/>
          <w:sz w:val="20"/>
          <w:szCs w:val="20"/>
        </w:rPr>
        <w:t xml:space="preserve"> (voortijdige)</w:t>
      </w:r>
      <w:r w:rsidRPr="00F821D4">
        <w:rPr>
          <w:rFonts w:asciiTheme="majorHAnsi" w:eastAsia="Open Sans" w:hAnsiTheme="majorHAnsi" w:cstheme="majorHAnsi"/>
          <w:sz w:val="20"/>
          <w:szCs w:val="20"/>
        </w:rPr>
        <w:t xml:space="preserve"> beëindiging van de overeenkomst zorgt de lener dat hij het Materiaal terugbrengt naar de verlener. </w:t>
      </w:r>
    </w:p>
    <w:p w14:paraId="4CA8C4FF" w14:textId="77777777" w:rsidR="002014F7" w:rsidRPr="00F821D4" w:rsidRDefault="002014F7">
      <w:pPr>
        <w:spacing w:line="240" w:lineRule="auto"/>
        <w:rPr>
          <w:rFonts w:asciiTheme="majorHAnsi" w:eastAsia="Open Sans" w:hAnsiTheme="majorHAnsi" w:cstheme="majorHAnsi"/>
          <w:sz w:val="20"/>
          <w:szCs w:val="20"/>
        </w:rPr>
      </w:pPr>
    </w:p>
    <w:p w14:paraId="019A3F3C" w14:textId="77777777" w:rsidR="002014F7" w:rsidRPr="00F821D4" w:rsidRDefault="00B66970">
      <w:pPr>
        <w:spacing w:line="240" w:lineRule="auto"/>
        <w:rPr>
          <w:rFonts w:asciiTheme="majorHAnsi" w:eastAsia="Open Sans" w:hAnsiTheme="majorHAnsi" w:cstheme="majorHAnsi"/>
          <w:b/>
          <w:sz w:val="20"/>
          <w:szCs w:val="20"/>
        </w:rPr>
      </w:pPr>
      <w:r w:rsidRPr="00F821D4">
        <w:rPr>
          <w:rFonts w:asciiTheme="majorHAnsi" w:eastAsia="Open Sans" w:hAnsiTheme="majorHAnsi" w:cstheme="majorHAnsi"/>
          <w:b/>
          <w:sz w:val="20"/>
          <w:szCs w:val="20"/>
        </w:rPr>
        <w:t>Artikel 4. Staat van het Materiaal</w:t>
      </w:r>
    </w:p>
    <w:p w14:paraId="1578970C" w14:textId="519C8604" w:rsidR="002014F7" w:rsidRPr="00F821D4" w:rsidRDefault="00B66970">
      <w:pPr>
        <w:spacing w:line="240" w:lineRule="auto"/>
        <w:rPr>
          <w:rFonts w:asciiTheme="majorHAnsi" w:eastAsia="Open Sans" w:hAnsiTheme="majorHAnsi" w:cstheme="majorHAnsi"/>
          <w:sz w:val="20"/>
          <w:szCs w:val="20"/>
        </w:rPr>
      </w:pPr>
      <w:r w:rsidRPr="00F821D4">
        <w:rPr>
          <w:rFonts w:asciiTheme="majorHAnsi" w:eastAsia="Open Sans" w:hAnsiTheme="majorHAnsi" w:cstheme="majorHAnsi"/>
          <w:sz w:val="20"/>
          <w:szCs w:val="20"/>
        </w:rPr>
        <w:t xml:space="preserve">De lener is verplicht bij de levering van het Materiaal </w:t>
      </w:r>
      <w:r w:rsidR="002E28FB">
        <w:rPr>
          <w:rFonts w:asciiTheme="majorHAnsi" w:eastAsia="Open Sans" w:hAnsiTheme="majorHAnsi" w:cstheme="majorHAnsi"/>
          <w:sz w:val="20"/>
          <w:szCs w:val="20"/>
        </w:rPr>
        <w:t>dit</w:t>
      </w:r>
      <w:r w:rsidR="002E28FB" w:rsidRPr="00F821D4">
        <w:rPr>
          <w:rFonts w:asciiTheme="majorHAnsi" w:eastAsia="Open Sans" w:hAnsiTheme="majorHAnsi" w:cstheme="majorHAnsi"/>
          <w:sz w:val="20"/>
          <w:szCs w:val="20"/>
        </w:rPr>
        <w:t xml:space="preserve"> </w:t>
      </w:r>
      <w:r w:rsidRPr="00F821D4">
        <w:rPr>
          <w:rFonts w:asciiTheme="majorHAnsi" w:eastAsia="Open Sans" w:hAnsiTheme="majorHAnsi" w:cstheme="majorHAnsi"/>
          <w:sz w:val="20"/>
          <w:szCs w:val="20"/>
        </w:rPr>
        <w:t xml:space="preserve">grondig te inspecteren op gebreken dan wel </w:t>
      </w:r>
      <w:r w:rsidR="002E28FB">
        <w:rPr>
          <w:rFonts w:asciiTheme="majorHAnsi" w:eastAsia="Open Sans" w:hAnsiTheme="majorHAnsi" w:cstheme="majorHAnsi"/>
          <w:sz w:val="20"/>
          <w:szCs w:val="20"/>
        </w:rPr>
        <w:t xml:space="preserve">op </w:t>
      </w:r>
      <w:r w:rsidRPr="00F821D4">
        <w:rPr>
          <w:rFonts w:asciiTheme="majorHAnsi" w:eastAsia="Open Sans" w:hAnsiTheme="majorHAnsi" w:cstheme="majorHAnsi"/>
          <w:sz w:val="20"/>
          <w:szCs w:val="20"/>
        </w:rPr>
        <w:t>het verwachtingspatroon daarvan. Indien er iets niet in orde mocht zijn</w:t>
      </w:r>
      <w:r w:rsidR="002E28FB">
        <w:rPr>
          <w:rFonts w:asciiTheme="majorHAnsi" w:eastAsia="Open Sans" w:hAnsiTheme="majorHAnsi" w:cstheme="majorHAnsi"/>
          <w:sz w:val="20"/>
          <w:szCs w:val="20"/>
        </w:rPr>
        <w:t>,</w:t>
      </w:r>
      <w:r w:rsidRPr="00F821D4">
        <w:rPr>
          <w:rFonts w:asciiTheme="majorHAnsi" w:eastAsia="Open Sans" w:hAnsiTheme="majorHAnsi" w:cstheme="majorHAnsi"/>
          <w:sz w:val="20"/>
          <w:szCs w:val="20"/>
        </w:rPr>
        <w:t xml:space="preserve"> dient de lener de verlener </w:t>
      </w:r>
      <w:r w:rsidR="00F651AA">
        <w:rPr>
          <w:rFonts w:asciiTheme="majorHAnsi" w:eastAsia="Open Sans" w:hAnsiTheme="majorHAnsi" w:cstheme="majorHAnsi"/>
          <w:sz w:val="20"/>
          <w:szCs w:val="20"/>
        </w:rPr>
        <w:t xml:space="preserve">hiervan </w:t>
      </w:r>
      <w:r w:rsidRPr="00F821D4">
        <w:rPr>
          <w:rFonts w:asciiTheme="majorHAnsi" w:eastAsia="Open Sans" w:hAnsiTheme="majorHAnsi" w:cstheme="majorHAnsi"/>
          <w:sz w:val="20"/>
          <w:szCs w:val="20"/>
        </w:rPr>
        <w:t xml:space="preserve">terstond op de hoogte te brengen. Indien de lener niet uiterlijk binnen 24 uur na de dag van de levering de verlener wijst op  </w:t>
      </w:r>
      <w:r w:rsidR="002E28FB">
        <w:rPr>
          <w:rFonts w:asciiTheme="majorHAnsi" w:eastAsia="Open Sans" w:hAnsiTheme="majorHAnsi" w:cstheme="majorHAnsi"/>
          <w:sz w:val="20"/>
          <w:szCs w:val="20"/>
        </w:rPr>
        <w:t>aanwezig zijnde</w:t>
      </w:r>
      <w:r w:rsidR="002E28FB" w:rsidRPr="00F821D4">
        <w:rPr>
          <w:rFonts w:asciiTheme="majorHAnsi" w:eastAsia="Open Sans" w:hAnsiTheme="majorHAnsi" w:cstheme="majorHAnsi"/>
          <w:sz w:val="20"/>
          <w:szCs w:val="20"/>
        </w:rPr>
        <w:t xml:space="preserve"> </w:t>
      </w:r>
      <w:r w:rsidRPr="00F821D4">
        <w:rPr>
          <w:rFonts w:asciiTheme="majorHAnsi" w:eastAsia="Open Sans" w:hAnsiTheme="majorHAnsi" w:cstheme="majorHAnsi"/>
          <w:sz w:val="20"/>
          <w:szCs w:val="20"/>
        </w:rPr>
        <w:t xml:space="preserve">gebreken, wordt door </w:t>
      </w:r>
      <w:r w:rsidR="002E28FB">
        <w:rPr>
          <w:rFonts w:asciiTheme="majorHAnsi" w:eastAsia="Open Sans" w:hAnsiTheme="majorHAnsi" w:cstheme="majorHAnsi"/>
          <w:sz w:val="20"/>
          <w:szCs w:val="20"/>
        </w:rPr>
        <w:t xml:space="preserve">de </w:t>
      </w:r>
      <w:r w:rsidRPr="00F821D4">
        <w:rPr>
          <w:rFonts w:asciiTheme="majorHAnsi" w:eastAsia="Open Sans" w:hAnsiTheme="majorHAnsi" w:cstheme="majorHAnsi"/>
          <w:sz w:val="20"/>
          <w:szCs w:val="20"/>
        </w:rPr>
        <w:t xml:space="preserve">lener ingestemd met de staat van het Materiaal.  </w:t>
      </w:r>
    </w:p>
    <w:p w14:paraId="4E476E51" w14:textId="77777777" w:rsidR="002014F7" w:rsidRPr="00F821D4" w:rsidRDefault="00B66970">
      <w:pPr>
        <w:spacing w:line="240" w:lineRule="auto"/>
        <w:rPr>
          <w:rFonts w:asciiTheme="majorHAnsi" w:eastAsia="Open Sans" w:hAnsiTheme="majorHAnsi" w:cstheme="majorHAnsi"/>
          <w:sz w:val="20"/>
          <w:szCs w:val="20"/>
        </w:rPr>
      </w:pPr>
      <w:r w:rsidRPr="00F821D4">
        <w:rPr>
          <w:rFonts w:asciiTheme="majorHAnsi" w:eastAsia="Open Sans" w:hAnsiTheme="majorHAnsi" w:cstheme="majorHAnsi"/>
          <w:sz w:val="20"/>
          <w:szCs w:val="20"/>
        </w:rPr>
        <w:t xml:space="preserve"> </w:t>
      </w:r>
    </w:p>
    <w:p w14:paraId="255FFF4B" w14:textId="77777777" w:rsidR="002014F7" w:rsidRPr="00F821D4" w:rsidRDefault="00B66970">
      <w:pPr>
        <w:spacing w:line="240" w:lineRule="auto"/>
        <w:rPr>
          <w:rFonts w:asciiTheme="majorHAnsi" w:eastAsia="Open Sans" w:hAnsiTheme="majorHAnsi" w:cstheme="majorHAnsi"/>
          <w:b/>
          <w:sz w:val="20"/>
          <w:szCs w:val="20"/>
        </w:rPr>
      </w:pPr>
      <w:r w:rsidRPr="00F821D4">
        <w:rPr>
          <w:rFonts w:asciiTheme="majorHAnsi" w:eastAsia="Open Sans" w:hAnsiTheme="majorHAnsi" w:cstheme="majorHAnsi"/>
          <w:b/>
          <w:sz w:val="20"/>
          <w:szCs w:val="20"/>
        </w:rPr>
        <w:t>Artikel 5. Verplichtingen lener</w:t>
      </w:r>
    </w:p>
    <w:p w14:paraId="6ED1A494" w14:textId="7CCE2496" w:rsidR="002014F7" w:rsidRPr="00F821D4" w:rsidRDefault="00811CB2" w:rsidP="00F87E0D">
      <w:pPr>
        <w:tabs>
          <w:tab w:val="left" w:pos="284"/>
        </w:tabs>
        <w:spacing w:line="240" w:lineRule="auto"/>
        <w:rPr>
          <w:rFonts w:asciiTheme="majorHAnsi" w:eastAsia="Open Sans" w:hAnsiTheme="majorHAnsi" w:cstheme="majorHAnsi"/>
          <w:sz w:val="20"/>
          <w:szCs w:val="20"/>
        </w:rPr>
      </w:pPr>
      <w:r>
        <w:rPr>
          <w:rFonts w:asciiTheme="majorHAnsi" w:eastAsia="Open Sans" w:hAnsiTheme="majorHAnsi" w:cstheme="majorHAnsi"/>
          <w:sz w:val="20"/>
          <w:szCs w:val="20"/>
        </w:rPr>
        <w:t>a)</w:t>
      </w:r>
      <w:r>
        <w:rPr>
          <w:rFonts w:asciiTheme="majorHAnsi" w:eastAsia="Open Sans" w:hAnsiTheme="majorHAnsi" w:cstheme="majorHAnsi"/>
          <w:sz w:val="20"/>
          <w:szCs w:val="20"/>
        </w:rPr>
        <w:tab/>
      </w:r>
      <w:r w:rsidR="00B66970" w:rsidRPr="00F821D4">
        <w:rPr>
          <w:rFonts w:asciiTheme="majorHAnsi" w:eastAsia="Open Sans" w:hAnsiTheme="majorHAnsi" w:cstheme="majorHAnsi"/>
          <w:sz w:val="20"/>
          <w:szCs w:val="20"/>
        </w:rPr>
        <w:t>De lener is verplicht:</w:t>
      </w:r>
    </w:p>
    <w:p w14:paraId="033B22C5" w14:textId="7F46E42C" w:rsidR="00311370" w:rsidRDefault="00311370">
      <w:pPr>
        <w:numPr>
          <w:ilvl w:val="0"/>
          <w:numId w:val="1"/>
        </w:numPr>
        <w:spacing w:line="240" w:lineRule="auto"/>
        <w:rPr>
          <w:rFonts w:asciiTheme="majorHAnsi" w:eastAsia="Open Sans" w:hAnsiTheme="majorHAnsi" w:cstheme="majorHAnsi"/>
          <w:sz w:val="20"/>
          <w:szCs w:val="20"/>
        </w:rPr>
      </w:pPr>
      <w:r>
        <w:rPr>
          <w:rFonts w:asciiTheme="majorHAnsi" w:eastAsia="Open Sans" w:hAnsiTheme="majorHAnsi" w:cstheme="majorHAnsi"/>
          <w:sz w:val="20"/>
          <w:szCs w:val="20"/>
        </w:rPr>
        <w:t>het Materiaal enkel te gebruiken voor het doel waarvoor het in bruikleen is gegeven, zijnde het volgen van onderwijs op afstand;</w:t>
      </w:r>
    </w:p>
    <w:p w14:paraId="7BA3B4C7" w14:textId="1B14ACF0" w:rsidR="002014F7" w:rsidRPr="00F821D4" w:rsidRDefault="00B22704">
      <w:pPr>
        <w:numPr>
          <w:ilvl w:val="0"/>
          <w:numId w:val="1"/>
        </w:numPr>
        <w:spacing w:line="240" w:lineRule="auto"/>
        <w:rPr>
          <w:rFonts w:asciiTheme="majorHAnsi" w:eastAsia="Open Sans" w:hAnsiTheme="majorHAnsi" w:cstheme="majorHAnsi"/>
          <w:sz w:val="20"/>
          <w:szCs w:val="20"/>
        </w:rPr>
      </w:pPr>
      <w:r>
        <w:rPr>
          <w:rFonts w:asciiTheme="majorHAnsi" w:eastAsia="Open Sans" w:hAnsiTheme="majorHAnsi" w:cstheme="majorHAnsi"/>
          <w:sz w:val="20"/>
          <w:szCs w:val="20"/>
        </w:rPr>
        <w:t xml:space="preserve">het Materiaal </w:t>
      </w:r>
      <w:r w:rsidR="00B66970" w:rsidRPr="00F821D4">
        <w:rPr>
          <w:rFonts w:asciiTheme="majorHAnsi" w:eastAsia="Open Sans" w:hAnsiTheme="majorHAnsi" w:cstheme="majorHAnsi"/>
          <w:sz w:val="20"/>
          <w:szCs w:val="20"/>
        </w:rPr>
        <w:t>overeenkomstig de bedienings- en overige voorschriften o.a. ten aanzien van toezicht, die aan lener bij aflevering van de goederen zijn medegedeeld en/of overhandigd, te behandelen;</w:t>
      </w:r>
    </w:p>
    <w:p w14:paraId="525B2F9A" w14:textId="77777777" w:rsidR="002014F7" w:rsidRPr="00F821D4" w:rsidRDefault="00B22704">
      <w:pPr>
        <w:numPr>
          <w:ilvl w:val="0"/>
          <w:numId w:val="1"/>
        </w:numPr>
        <w:spacing w:line="240" w:lineRule="auto"/>
        <w:rPr>
          <w:rFonts w:asciiTheme="majorHAnsi" w:eastAsia="Open Sans" w:hAnsiTheme="majorHAnsi" w:cstheme="majorHAnsi"/>
          <w:sz w:val="20"/>
          <w:szCs w:val="20"/>
        </w:rPr>
      </w:pPr>
      <w:r>
        <w:rPr>
          <w:rFonts w:asciiTheme="majorHAnsi" w:eastAsia="Open Sans" w:hAnsiTheme="majorHAnsi" w:cstheme="majorHAnsi"/>
          <w:sz w:val="20"/>
          <w:szCs w:val="20"/>
        </w:rPr>
        <w:t xml:space="preserve">het Materiaal </w:t>
      </w:r>
      <w:r w:rsidR="00B66970" w:rsidRPr="00F821D4">
        <w:rPr>
          <w:rFonts w:asciiTheme="majorHAnsi" w:eastAsia="Open Sans" w:hAnsiTheme="majorHAnsi" w:cstheme="majorHAnsi"/>
          <w:sz w:val="20"/>
          <w:szCs w:val="20"/>
        </w:rPr>
        <w:t>te beheren conform het beleid informatiebeveiliging en privacy</w:t>
      </w:r>
      <w:r w:rsidR="00F651AA">
        <w:rPr>
          <w:rFonts w:asciiTheme="majorHAnsi" w:eastAsia="Open Sans" w:hAnsiTheme="majorHAnsi" w:cstheme="majorHAnsi"/>
          <w:sz w:val="20"/>
          <w:szCs w:val="20"/>
        </w:rPr>
        <w:t xml:space="preserve"> van de verlener</w:t>
      </w:r>
      <w:r w:rsidR="002E28FB">
        <w:rPr>
          <w:rFonts w:asciiTheme="majorHAnsi" w:eastAsia="Open Sans" w:hAnsiTheme="majorHAnsi" w:cstheme="majorHAnsi"/>
          <w:sz w:val="20"/>
          <w:szCs w:val="20"/>
        </w:rPr>
        <w:t>;</w:t>
      </w:r>
    </w:p>
    <w:p w14:paraId="5923EB84" w14:textId="77777777" w:rsidR="00B22704" w:rsidRDefault="00B66970" w:rsidP="00B22704">
      <w:pPr>
        <w:numPr>
          <w:ilvl w:val="0"/>
          <w:numId w:val="1"/>
        </w:numPr>
        <w:spacing w:line="240" w:lineRule="auto"/>
        <w:rPr>
          <w:rFonts w:asciiTheme="majorHAnsi" w:eastAsia="Open Sans" w:hAnsiTheme="majorHAnsi" w:cstheme="majorHAnsi"/>
          <w:sz w:val="20"/>
          <w:szCs w:val="20"/>
        </w:rPr>
      </w:pPr>
      <w:r w:rsidRPr="00F821D4">
        <w:rPr>
          <w:rFonts w:asciiTheme="majorHAnsi" w:eastAsia="Open Sans" w:hAnsiTheme="majorHAnsi" w:cstheme="majorHAnsi"/>
          <w:sz w:val="20"/>
          <w:szCs w:val="20"/>
        </w:rPr>
        <w:t>de verlener ten allen tijde toegang tot het Materiaal te verschaffen</w:t>
      </w:r>
      <w:r w:rsidR="00B22704">
        <w:rPr>
          <w:rFonts w:asciiTheme="majorHAnsi" w:eastAsia="Open Sans" w:hAnsiTheme="majorHAnsi" w:cstheme="majorHAnsi"/>
          <w:sz w:val="20"/>
          <w:szCs w:val="20"/>
        </w:rPr>
        <w:t>.</w:t>
      </w:r>
    </w:p>
    <w:p w14:paraId="2897CFA3" w14:textId="52C01D9D" w:rsidR="002014F7" w:rsidRPr="00F821D4" w:rsidRDefault="00811CB2" w:rsidP="00811CB2">
      <w:pPr>
        <w:tabs>
          <w:tab w:val="left" w:pos="284"/>
        </w:tabs>
        <w:spacing w:line="240" w:lineRule="auto"/>
        <w:ind w:left="284" w:hanging="284"/>
        <w:rPr>
          <w:rFonts w:asciiTheme="majorHAnsi" w:eastAsia="Open Sans" w:hAnsiTheme="majorHAnsi" w:cstheme="majorHAnsi"/>
          <w:sz w:val="20"/>
          <w:szCs w:val="20"/>
        </w:rPr>
      </w:pPr>
      <w:r>
        <w:rPr>
          <w:rFonts w:asciiTheme="majorHAnsi" w:eastAsia="Open Sans" w:hAnsiTheme="majorHAnsi" w:cstheme="majorHAnsi"/>
          <w:sz w:val="20"/>
          <w:szCs w:val="20"/>
        </w:rPr>
        <w:lastRenderedPageBreak/>
        <w:t>b)</w:t>
      </w:r>
      <w:r>
        <w:rPr>
          <w:rFonts w:asciiTheme="majorHAnsi" w:eastAsia="Open Sans" w:hAnsiTheme="majorHAnsi" w:cstheme="majorHAnsi"/>
          <w:sz w:val="20"/>
          <w:szCs w:val="20"/>
        </w:rPr>
        <w:tab/>
      </w:r>
      <w:r w:rsidR="00B22704">
        <w:rPr>
          <w:rFonts w:asciiTheme="majorHAnsi" w:eastAsia="Open Sans" w:hAnsiTheme="majorHAnsi" w:cstheme="majorHAnsi"/>
          <w:sz w:val="20"/>
          <w:szCs w:val="20"/>
        </w:rPr>
        <w:t xml:space="preserve">Het is de lener niet toegstaan veranderingen aan het Materiaal aan te brengen. Tevens zal de lener het Materiaal niet aan derdern ter beschikking stellen, verpanden of op enigerlei andere wijze vervreemden. </w:t>
      </w:r>
      <w:r>
        <w:rPr>
          <w:rFonts w:asciiTheme="majorHAnsi" w:eastAsia="Open Sans" w:hAnsiTheme="majorHAnsi" w:cstheme="majorHAnsi"/>
          <w:sz w:val="20"/>
          <w:szCs w:val="20"/>
        </w:rPr>
        <w:t>B</w:t>
      </w:r>
      <w:r w:rsidR="00B66970" w:rsidRPr="00F821D4">
        <w:rPr>
          <w:rFonts w:asciiTheme="majorHAnsi" w:eastAsia="Open Sans" w:hAnsiTheme="majorHAnsi" w:cstheme="majorHAnsi"/>
          <w:sz w:val="20"/>
          <w:szCs w:val="20"/>
        </w:rPr>
        <w:t xml:space="preserve">eschikbaarstelling aan derden </w:t>
      </w:r>
      <w:r w:rsidR="00F651AA">
        <w:rPr>
          <w:rFonts w:asciiTheme="majorHAnsi" w:eastAsia="Open Sans" w:hAnsiTheme="majorHAnsi" w:cstheme="majorHAnsi"/>
          <w:sz w:val="20"/>
          <w:szCs w:val="20"/>
        </w:rPr>
        <w:t xml:space="preserve">is </w:t>
      </w:r>
      <w:r w:rsidR="00B66970" w:rsidRPr="00F821D4">
        <w:rPr>
          <w:rFonts w:asciiTheme="majorHAnsi" w:eastAsia="Open Sans" w:hAnsiTheme="majorHAnsi" w:cstheme="majorHAnsi"/>
          <w:sz w:val="20"/>
          <w:szCs w:val="20"/>
        </w:rPr>
        <w:t xml:space="preserve">uitsluitend </w:t>
      </w:r>
      <w:r w:rsidR="00F651AA">
        <w:rPr>
          <w:rFonts w:asciiTheme="majorHAnsi" w:eastAsia="Open Sans" w:hAnsiTheme="majorHAnsi" w:cstheme="majorHAnsi"/>
          <w:sz w:val="20"/>
          <w:szCs w:val="20"/>
        </w:rPr>
        <w:t xml:space="preserve">toegstaan mits hiervoor </w:t>
      </w:r>
      <w:r w:rsidR="00B66970" w:rsidRPr="00F821D4">
        <w:rPr>
          <w:rFonts w:asciiTheme="majorHAnsi" w:eastAsia="Open Sans" w:hAnsiTheme="majorHAnsi" w:cstheme="majorHAnsi"/>
          <w:sz w:val="20"/>
          <w:szCs w:val="20"/>
        </w:rPr>
        <w:t>schriftelijke toestemming van de verlener</w:t>
      </w:r>
      <w:r w:rsidR="00F651AA">
        <w:rPr>
          <w:rFonts w:asciiTheme="majorHAnsi" w:eastAsia="Open Sans" w:hAnsiTheme="majorHAnsi" w:cstheme="majorHAnsi"/>
          <w:sz w:val="20"/>
          <w:szCs w:val="20"/>
        </w:rPr>
        <w:t xml:space="preserve"> is ontvangen.</w:t>
      </w:r>
    </w:p>
    <w:p w14:paraId="6305788E" w14:textId="77777777" w:rsidR="002014F7" w:rsidRPr="00F821D4" w:rsidRDefault="002014F7">
      <w:pPr>
        <w:spacing w:line="240" w:lineRule="auto"/>
        <w:rPr>
          <w:rFonts w:asciiTheme="majorHAnsi" w:eastAsia="Open Sans" w:hAnsiTheme="majorHAnsi" w:cstheme="majorHAnsi"/>
          <w:sz w:val="20"/>
          <w:szCs w:val="20"/>
        </w:rPr>
      </w:pPr>
    </w:p>
    <w:p w14:paraId="63EEBF58" w14:textId="77777777" w:rsidR="002014F7" w:rsidRPr="00F821D4" w:rsidRDefault="00B66970">
      <w:pPr>
        <w:spacing w:line="240" w:lineRule="auto"/>
        <w:rPr>
          <w:rFonts w:asciiTheme="majorHAnsi" w:eastAsia="Open Sans" w:hAnsiTheme="majorHAnsi" w:cstheme="majorHAnsi"/>
          <w:b/>
          <w:sz w:val="20"/>
          <w:szCs w:val="20"/>
        </w:rPr>
      </w:pPr>
      <w:r w:rsidRPr="00F821D4">
        <w:rPr>
          <w:rFonts w:asciiTheme="majorHAnsi" w:eastAsia="Open Sans" w:hAnsiTheme="majorHAnsi" w:cstheme="majorHAnsi"/>
          <w:b/>
          <w:sz w:val="20"/>
          <w:szCs w:val="20"/>
        </w:rPr>
        <w:t>Artikel 6 Onderhoud en Reparatie</w:t>
      </w:r>
    </w:p>
    <w:p w14:paraId="403E522E" w14:textId="5FC6D225" w:rsidR="00311370" w:rsidRPr="00311370" w:rsidRDefault="00B66970" w:rsidP="00311370">
      <w:pPr>
        <w:pStyle w:val="Lijstalinea"/>
        <w:numPr>
          <w:ilvl w:val="0"/>
          <w:numId w:val="3"/>
        </w:numPr>
        <w:spacing w:line="240" w:lineRule="auto"/>
        <w:ind w:left="284" w:hanging="284"/>
        <w:rPr>
          <w:rFonts w:asciiTheme="majorHAnsi" w:eastAsia="Open Sans" w:hAnsiTheme="majorHAnsi" w:cstheme="majorHAnsi"/>
          <w:sz w:val="20"/>
          <w:szCs w:val="20"/>
        </w:rPr>
      </w:pPr>
      <w:r w:rsidRPr="00311370">
        <w:rPr>
          <w:rFonts w:asciiTheme="majorHAnsi" w:eastAsia="Open Sans" w:hAnsiTheme="majorHAnsi" w:cstheme="majorHAnsi"/>
          <w:sz w:val="20"/>
          <w:szCs w:val="20"/>
        </w:rPr>
        <w:t xml:space="preserve">Indien reparaties noodzakelijk zijn ten gevolge van onvakkundige behandeling, reparaties door toedoen van derden, het gebruik van ongeschikte accessoires, of enig andere oorzaak die niet als normale slijtage kan worden beschouwd, dan </w:t>
      </w:r>
      <w:r w:rsidR="00F87E0D">
        <w:rPr>
          <w:rFonts w:asciiTheme="majorHAnsi" w:eastAsia="Open Sans" w:hAnsiTheme="majorHAnsi" w:cstheme="majorHAnsi"/>
          <w:sz w:val="20"/>
          <w:szCs w:val="20"/>
        </w:rPr>
        <w:t>kunnen</w:t>
      </w:r>
      <w:r w:rsidR="00F87E0D" w:rsidRPr="00311370">
        <w:rPr>
          <w:rFonts w:asciiTheme="majorHAnsi" w:eastAsia="Open Sans" w:hAnsiTheme="majorHAnsi" w:cstheme="majorHAnsi"/>
          <w:sz w:val="20"/>
          <w:szCs w:val="20"/>
        </w:rPr>
        <w:t xml:space="preserve"> </w:t>
      </w:r>
      <w:r w:rsidRPr="00311370">
        <w:rPr>
          <w:rFonts w:asciiTheme="majorHAnsi" w:eastAsia="Open Sans" w:hAnsiTheme="majorHAnsi" w:cstheme="majorHAnsi"/>
          <w:sz w:val="20"/>
          <w:szCs w:val="20"/>
        </w:rPr>
        <w:t>de kosten daarvan afzonderlijk aan de lener in rekening gebracht.</w:t>
      </w:r>
    </w:p>
    <w:p w14:paraId="4017C2BF" w14:textId="223EA903" w:rsidR="002014F7" w:rsidRPr="00311370" w:rsidRDefault="00960C5A" w:rsidP="00311370">
      <w:pPr>
        <w:pStyle w:val="Lijstalinea"/>
        <w:numPr>
          <w:ilvl w:val="0"/>
          <w:numId w:val="3"/>
        </w:numPr>
        <w:spacing w:line="240" w:lineRule="auto"/>
        <w:ind w:left="284" w:hanging="284"/>
        <w:rPr>
          <w:rFonts w:asciiTheme="majorHAnsi" w:eastAsia="Open Sans" w:hAnsiTheme="majorHAnsi" w:cstheme="majorHAnsi"/>
          <w:sz w:val="20"/>
          <w:szCs w:val="20"/>
        </w:rPr>
      </w:pPr>
      <w:r>
        <w:rPr>
          <w:rFonts w:asciiTheme="majorHAnsi" w:eastAsia="Open Sans" w:hAnsiTheme="majorHAnsi" w:cstheme="majorHAnsi"/>
          <w:sz w:val="20"/>
          <w:szCs w:val="20"/>
        </w:rPr>
        <w:t>Schade veroorzaakt door verwijtbare nalatigheid, opzet en bewuste roekloosheid van de lener komt volledig voor rekening van de lener.</w:t>
      </w:r>
    </w:p>
    <w:p w14:paraId="445F2DC6" w14:textId="77777777" w:rsidR="00311370" w:rsidRPr="00F821D4" w:rsidRDefault="00311370">
      <w:pPr>
        <w:spacing w:line="240" w:lineRule="auto"/>
        <w:rPr>
          <w:rFonts w:asciiTheme="majorHAnsi" w:eastAsia="Open Sans" w:hAnsiTheme="majorHAnsi" w:cstheme="majorHAnsi"/>
          <w:sz w:val="20"/>
          <w:szCs w:val="20"/>
        </w:rPr>
      </w:pPr>
    </w:p>
    <w:p w14:paraId="6A9701D6" w14:textId="77777777" w:rsidR="002014F7" w:rsidRPr="008A0576" w:rsidRDefault="00B66970">
      <w:pPr>
        <w:spacing w:line="240" w:lineRule="auto"/>
        <w:rPr>
          <w:rFonts w:asciiTheme="majorHAnsi" w:eastAsia="Open Sans" w:hAnsiTheme="majorHAnsi" w:cstheme="majorHAnsi"/>
          <w:b/>
          <w:sz w:val="20"/>
          <w:szCs w:val="20"/>
        </w:rPr>
      </w:pPr>
      <w:r w:rsidRPr="00F821D4">
        <w:rPr>
          <w:rFonts w:asciiTheme="majorHAnsi" w:eastAsia="Open Sans" w:hAnsiTheme="majorHAnsi" w:cstheme="majorHAnsi"/>
          <w:b/>
          <w:sz w:val="20"/>
          <w:szCs w:val="20"/>
        </w:rPr>
        <w:t>Artikel 7 Schade</w:t>
      </w:r>
      <w:r w:rsidR="00986F5D">
        <w:rPr>
          <w:rFonts w:asciiTheme="majorHAnsi" w:eastAsia="Open Sans" w:hAnsiTheme="majorHAnsi" w:cstheme="majorHAnsi"/>
          <w:b/>
          <w:sz w:val="20"/>
          <w:szCs w:val="20"/>
        </w:rPr>
        <w:t>, diefstal of verlies</w:t>
      </w:r>
    </w:p>
    <w:p w14:paraId="3E2E5086" w14:textId="77777777" w:rsidR="00986F5D" w:rsidRDefault="00B66970" w:rsidP="00311370">
      <w:pPr>
        <w:pStyle w:val="Lijstalinea"/>
        <w:numPr>
          <w:ilvl w:val="0"/>
          <w:numId w:val="2"/>
        </w:numPr>
        <w:spacing w:line="240" w:lineRule="auto"/>
        <w:ind w:left="284" w:hanging="284"/>
        <w:rPr>
          <w:rFonts w:asciiTheme="majorHAnsi" w:eastAsia="Open Sans" w:hAnsiTheme="majorHAnsi" w:cstheme="majorHAnsi"/>
          <w:sz w:val="20"/>
          <w:szCs w:val="20"/>
        </w:rPr>
      </w:pPr>
      <w:r w:rsidRPr="00986F5D">
        <w:rPr>
          <w:rFonts w:asciiTheme="majorHAnsi" w:eastAsia="Open Sans" w:hAnsiTheme="majorHAnsi" w:cstheme="majorHAnsi"/>
          <w:sz w:val="20"/>
          <w:szCs w:val="20"/>
        </w:rPr>
        <w:t xml:space="preserve">De lener is verplicht elke schade en gebrek aan het Materiaal terstond aan de verlener te melden. </w:t>
      </w:r>
    </w:p>
    <w:p w14:paraId="11D40018" w14:textId="77777777" w:rsidR="00986F5D" w:rsidRDefault="00986F5D" w:rsidP="00311370">
      <w:pPr>
        <w:pStyle w:val="Lijstalinea"/>
        <w:numPr>
          <w:ilvl w:val="0"/>
          <w:numId w:val="2"/>
        </w:numPr>
        <w:spacing w:line="240" w:lineRule="auto"/>
        <w:ind w:left="284" w:hanging="284"/>
        <w:rPr>
          <w:rFonts w:asciiTheme="majorHAnsi" w:eastAsia="Open Sans" w:hAnsiTheme="majorHAnsi" w:cstheme="majorHAnsi"/>
          <w:sz w:val="20"/>
          <w:szCs w:val="20"/>
        </w:rPr>
      </w:pPr>
      <w:r w:rsidRPr="00986F5D">
        <w:rPr>
          <w:rFonts w:asciiTheme="majorHAnsi" w:eastAsia="Open Sans" w:hAnsiTheme="majorHAnsi" w:cstheme="majorHAnsi"/>
          <w:sz w:val="20"/>
          <w:szCs w:val="20"/>
        </w:rPr>
        <w:t xml:space="preserve">De lener treft maatregelen, zodat risico’s voor het beschadigen of verloren gaan van het Materiaal bij normaal functioneel gebruik tot een minimum beperkt blijven. </w:t>
      </w:r>
    </w:p>
    <w:p w14:paraId="0D146347" w14:textId="77777777" w:rsidR="00986F5D" w:rsidRDefault="00B66970" w:rsidP="00311370">
      <w:pPr>
        <w:pStyle w:val="Lijstalinea"/>
        <w:numPr>
          <w:ilvl w:val="0"/>
          <w:numId w:val="2"/>
        </w:numPr>
        <w:spacing w:line="240" w:lineRule="auto"/>
        <w:ind w:left="284" w:hanging="284"/>
        <w:rPr>
          <w:rFonts w:asciiTheme="majorHAnsi" w:eastAsia="Open Sans" w:hAnsiTheme="majorHAnsi" w:cstheme="majorHAnsi"/>
          <w:sz w:val="20"/>
          <w:szCs w:val="20"/>
        </w:rPr>
      </w:pPr>
      <w:r w:rsidRPr="00986F5D">
        <w:rPr>
          <w:rFonts w:asciiTheme="majorHAnsi" w:eastAsia="Open Sans" w:hAnsiTheme="majorHAnsi" w:cstheme="majorHAnsi"/>
          <w:sz w:val="20"/>
          <w:szCs w:val="20"/>
        </w:rPr>
        <w:t xml:space="preserve">Zonder toestemming van de verlener mag de lener niet tot reparatie overgaan. </w:t>
      </w:r>
    </w:p>
    <w:p w14:paraId="62314400" w14:textId="77777777" w:rsidR="002014F7" w:rsidRDefault="00986F5D" w:rsidP="00311370">
      <w:pPr>
        <w:pStyle w:val="Lijstalinea"/>
        <w:numPr>
          <w:ilvl w:val="0"/>
          <w:numId w:val="2"/>
        </w:numPr>
        <w:spacing w:line="240" w:lineRule="auto"/>
        <w:ind w:left="284" w:hanging="284"/>
        <w:rPr>
          <w:rFonts w:asciiTheme="majorHAnsi" w:eastAsia="Open Sans" w:hAnsiTheme="majorHAnsi" w:cstheme="majorHAnsi"/>
          <w:sz w:val="20"/>
          <w:szCs w:val="20"/>
        </w:rPr>
      </w:pPr>
      <w:r w:rsidRPr="00986F5D">
        <w:rPr>
          <w:rFonts w:asciiTheme="majorHAnsi" w:eastAsia="Open Sans" w:hAnsiTheme="majorHAnsi" w:cstheme="majorHAnsi"/>
          <w:sz w:val="20"/>
          <w:szCs w:val="20"/>
        </w:rPr>
        <w:t xml:space="preserve">Bij schade aan het Materiaal, dient de gebruiker dit onmiddellijk te melden bij de verlener. </w:t>
      </w:r>
    </w:p>
    <w:p w14:paraId="170AB075" w14:textId="77777777" w:rsidR="00986F5D" w:rsidRPr="00986F5D" w:rsidRDefault="00986F5D" w:rsidP="00311370">
      <w:pPr>
        <w:pStyle w:val="Lijstalinea"/>
        <w:numPr>
          <w:ilvl w:val="0"/>
          <w:numId w:val="2"/>
        </w:numPr>
        <w:spacing w:line="240" w:lineRule="auto"/>
        <w:ind w:left="284" w:hanging="284"/>
        <w:rPr>
          <w:rFonts w:asciiTheme="majorHAnsi" w:eastAsia="Open Sans" w:hAnsiTheme="majorHAnsi" w:cstheme="majorHAnsi"/>
          <w:sz w:val="20"/>
          <w:szCs w:val="20"/>
        </w:rPr>
      </w:pPr>
      <w:r>
        <w:rPr>
          <w:rFonts w:asciiTheme="majorHAnsi" w:eastAsia="Open Sans" w:hAnsiTheme="majorHAnsi" w:cstheme="majorHAnsi"/>
          <w:sz w:val="20"/>
          <w:szCs w:val="20"/>
        </w:rPr>
        <w:t>Bij verlies of diefstal van het Materiaal dient de gebruiker dit onmiddellijk te melden bij de verlener en hiervan binnen 24 uur aangifte te doen bij de politie. Een kopie van de aangifte dient te worden ingeleverd bij de verlener.</w:t>
      </w:r>
    </w:p>
    <w:p w14:paraId="10204708" w14:textId="77777777" w:rsidR="002014F7" w:rsidRPr="00F821D4" w:rsidRDefault="002014F7">
      <w:pPr>
        <w:spacing w:line="240" w:lineRule="auto"/>
        <w:rPr>
          <w:rFonts w:asciiTheme="majorHAnsi" w:eastAsia="Open Sans" w:hAnsiTheme="majorHAnsi" w:cstheme="majorHAnsi"/>
          <w:sz w:val="20"/>
          <w:szCs w:val="20"/>
        </w:rPr>
      </w:pPr>
    </w:p>
    <w:p w14:paraId="4151BF2B" w14:textId="77777777" w:rsidR="002014F7" w:rsidRPr="008A0576" w:rsidRDefault="00B66970">
      <w:pPr>
        <w:spacing w:line="240" w:lineRule="auto"/>
        <w:rPr>
          <w:rFonts w:asciiTheme="majorHAnsi" w:eastAsia="Open Sans" w:hAnsiTheme="majorHAnsi" w:cstheme="majorHAnsi"/>
          <w:b/>
          <w:sz w:val="20"/>
          <w:szCs w:val="20"/>
        </w:rPr>
      </w:pPr>
      <w:r w:rsidRPr="00F821D4">
        <w:rPr>
          <w:rFonts w:asciiTheme="majorHAnsi" w:eastAsia="Open Sans" w:hAnsiTheme="majorHAnsi" w:cstheme="majorHAnsi"/>
          <w:b/>
          <w:sz w:val="20"/>
          <w:szCs w:val="20"/>
        </w:rPr>
        <w:t>Artikel 8 Wijzigingen</w:t>
      </w:r>
    </w:p>
    <w:p w14:paraId="781FB679" w14:textId="63CE0BAC" w:rsidR="002014F7" w:rsidRPr="00F821D4" w:rsidRDefault="00B66970">
      <w:pPr>
        <w:spacing w:line="240" w:lineRule="auto"/>
        <w:rPr>
          <w:rFonts w:asciiTheme="majorHAnsi" w:eastAsia="Open Sans" w:hAnsiTheme="majorHAnsi" w:cstheme="majorHAnsi"/>
          <w:sz w:val="20"/>
          <w:szCs w:val="20"/>
        </w:rPr>
      </w:pPr>
      <w:r w:rsidRPr="00F821D4">
        <w:rPr>
          <w:rFonts w:asciiTheme="majorHAnsi" w:eastAsia="Open Sans" w:hAnsiTheme="majorHAnsi" w:cstheme="majorHAnsi"/>
          <w:sz w:val="20"/>
          <w:szCs w:val="20"/>
        </w:rPr>
        <w:t xml:space="preserve">Wijzigingen </w:t>
      </w:r>
      <w:r w:rsidR="00574792">
        <w:rPr>
          <w:rFonts w:asciiTheme="majorHAnsi" w:eastAsia="Open Sans" w:hAnsiTheme="majorHAnsi" w:cstheme="majorHAnsi"/>
          <w:sz w:val="20"/>
          <w:szCs w:val="20"/>
        </w:rPr>
        <w:t xml:space="preserve">van </w:t>
      </w:r>
      <w:r w:rsidRPr="00F821D4">
        <w:rPr>
          <w:rFonts w:asciiTheme="majorHAnsi" w:eastAsia="Open Sans" w:hAnsiTheme="majorHAnsi" w:cstheme="majorHAnsi"/>
          <w:sz w:val="20"/>
          <w:szCs w:val="20"/>
        </w:rPr>
        <w:t>en</w:t>
      </w:r>
      <w:r w:rsidR="00574792">
        <w:rPr>
          <w:rFonts w:asciiTheme="majorHAnsi" w:eastAsia="Open Sans" w:hAnsiTheme="majorHAnsi" w:cstheme="majorHAnsi"/>
          <w:sz w:val="20"/>
          <w:szCs w:val="20"/>
        </w:rPr>
        <w:t>/of</w:t>
      </w:r>
      <w:r w:rsidRPr="00F821D4">
        <w:rPr>
          <w:rFonts w:asciiTheme="majorHAnsi" w:eastAsia="Open Sans" w:hAnsiTheme="majorHAnsi" w:cstheme="majorHAnsi"/>
          <w:sz w:val="20"/>
          <w:szCs w:val="20"/>
        </w:rPr>
        <w:t xml:space="preserve"> aanvullingen </w:t>
      </w:r>
      <w:r w:rsidR="00574792">
        <w:rPr>
          <w:rFonts w:asciiTheme="majorHAnsi" w:eastAsia="Open Sans" w:hAnsiTheme="majorHAnsi" w:cstheme="majorHAnsi"/>
          <w:sz w:val="20"/>
          <w:szCs w:val="20"/>
        </w:rPr>
        <w:t>op</w:t>
      </w:r>
      <w:r w:rsidR="00574792" w:rsidRPr="00F821D4">
        <w:rPr>
          <w:rFonts w:asciiTheme="majorHAnsi" w:eastAsia="Open Sans" w:hAnsiTheme="majorHAnsi" w:cstheme="majorHAnsi"/>
          <w:sz w:val="20"/>
          <w:szCs w:val="20"/>
        </w:rPr>
        <w:t xml:space="preserve"> </w:t>
      </w:r>
      <w:r w:rsidRPr="00F821D4">
        <w:rPr>
          <w:rFonts w:asciiTheme="majorHAnsi" w:eastAsia="Open Sans" w:hAnsiTheme="majorHAnsi" w:cstheme="majorHAnsi"/>
          <w:sz w:val="20"/>
          <w:szCs w:val="20"/>
        </w:rPr>
        <w:t>deze overeenkomst zijn slechts geldig indien schriftelijk overeengekomen. Mondelinge nevenafspraken</w:t>
      </w:r>
      <w:r w:rsidR="00574792">
        <w:rPr>
          <w:rFonts w:asciiTheme="majorHAnsi" w:eastAsia="Open Sans" w:hAnsiTheme="majorHAnsi" w:cstheme="majorHAnsi"/>
          <w:sz w:val="20"/>
          <w:szCs w:val="20"/>
        </w:rPr>
        <w:t>,</w:t>
      </w:r>
      <w:r w:rsidRPr="00F821D4">
        <w:rPr>
          <w:rFonts w:asciiTheme="majorHAnsi" w:eastAsia="Open Sans" w:hAnsiTheme="majorHAnsi" w:cstheme="majorHAnsi"/>
          <w:sz w:val="20"/>
          <w:szCs w:val="20"/>
        </w:rPr>
        <w:t xml:space="preserve"> ook als zij voor de afsluiting van deze overeenkomst zijn gemaakt</w:t>
      </w:r>
      <w:r w:rsidR="00574792">
        <w:rPr>
          <w:rFonts w:asciiTheme="majorHAnsi" w:eastAsia="Open Sans" w:hAnsiTheme="majorHAnsi" w:cstheme="majorHAnsi"/>
          <w:sz w:val="20"/>
          <w:szCs w:val="20"/>
        </w:rPr>
        <w:t>,</w:t>
      </w:r>
      <w:r w:rsidRPr="00F821D4">
        <w:rPr>
          <w:rFonts w:asciiTheme="majorHAnsi" w:eastAsia="Open Sans" w:hAnsiTheme="majorHAnsi" w:cstheme="majorHAnsi"/>
          <w:sz w:val="20"/>
          <w:szCs w:val="20"/>
        </w:rPr>
        <w:t xml:space="preserve"> zijn niet geldig </w:t>
      </w:r>
      <w:r w:rsidR="00574792">
        <w:rPr>
          <w:rFonts w:asciiTheme="majorHAnsi" w:eastAsia="Open Sans" w:hAnsiTheme="majorHAnsi" w:cstheme="majorHAnsi"/>
          <w:sz w:val="20"/>
          <w:szCs w:val="20"/>
        </w:rPr>
        <w:t>indien</w:t>
      </w:r>
      <w:r w:rsidR="00574792" w:rsidRPr="00F821D4">
        <w:rPr>
          <w:rFonts w:asciiTheme="majorHAnsi" w:eastAsia="Open Sans" w:hAnsiTheme="majorHAnsi" w:cstheme="majorHAnsi"/>
          <w:sz w:val="20"/>
          <w:szCs w:val="20"/>
        </w:rPr>
        <w:t xml:space="preserve"> </w:t>
      </w:r>
      <w:r w:rsidRPr="00F821D4">
        <w:rPr>
          <w:rFonts w:asciiTheme="majorHAnsi" w:eastAsia="Open Sans" w:hAnsiTheme="majorHAnsi" w:cstheme="majorHAnsi"/>
          <w:sz w:val="20"/>
          <w:szCs w:val="20"/>
        </w:rPr>
        <w:t>zij met de bovenstaande bepalingen in strijd zijn.</w:t>
      </w:r>
    </w:p>
    <w:p w14:paraId="73A848B3" w14:textId="77777777" w:rsidR="002014F7" w:rsidRPr="00F821D4" w:rsidRDefault="00B66970">
      <w:pPr>
        <w:spacing w:line="240" w:lineRule="auto"/>
        <w:rPr>
          <w:rFonts w:asciiTheme="majorHAnsi" w:eastAsia="Open Sans" w:hAnsiTheme="majorHAnsi" w:cstheme="majorHAnsi"/>
          <w:sz w:val="20"/>
          <w:szCs w:val="20"/>
        </w:rPr>
      </w:pPr>
      <w:r w:rsidRPr="00F821D4">
        <w:rPr>
          <w:rFonts w:asciiTheme="majorHAnsi" w:eastAsia="Open Sans" w:hAnsiTheme="majorHAnsi" w:cstheme="majorHAnsi"/>
          <w:sz w:val="20"/>
          <w:szCs w:val="20"/>
        </w:rPr>
        <w:t xml:space="preserve"> </w:t>
      </w:r>
    </w:p>
    <w:p w14:paraId="19F9E7E7" w14:textId="77777777" w:rsidR="002014F7" w:rsidRPr="008A0576" w:rsidRDefault="00B66970">
      <w:pPr>
        <w:spacing w:line="240" w:lineRule="auto"/>
        <w:rPr>
          <w:rFonts w:asciiTheme="majorHAnsi" w:eastAsia="Open Sans" w:hAnsiTheme="majorHAnsi" w:cstheme="majorHAnsi"/>
          <w:b/>
          <w:sz w:val="20"/>
          <w:szCs w:val="20"/>
        </w:rPr>
      </w:pPr>
      <w:r w:rsidRPr="00F821D4">
        <w:rPr>
          <w:rFonts w:asciiTheme="majorHAnsi" w:eastAsia="Open Sans" w:hAnsiTheme="majorHAnsi" w:cstheme="majorHAnsi"/>
          <w:b/>
          <w:sz w:val="20"/>
          <w:szCs w:val="20"/>
        </w:rPr>
        <w:t>Artikel 9 Toepasselijk recht</w:t>
      </w:r>
    </w:p>
    <w:p w14:paraId="2342398C" w14:textId="77777777" w:rsidR="002014F7" w:rsidRPr="00F821D4" w:rsidRDefault="00B66970">
      <w:pPr>
        <w:spacing w:line="240" w:lineRule="auto"/>
        <w:rPr>
          <w:rFonts w:asciiTheme="majorHAnsi" w:eastAsia="Open Sans" w:hAnsiTheme="majorHAnsi" w:cstheme="majorHAnsi"/>
          <w:sz w:val="20"/>
          <w:szCs w:val="20"/>
        </w:rPr>
      </w:pPr>
      <w:r w:rsidRPr="00F821D4">
        <w:rPr>
          <w:rFonts w:asciiTheme="majorHAnsi" w:eastAsia="Open Sans" w:hAnsiTheme="majorHAnsi" w:cstheme="majorHAnsi"/>
          <w:sz w:val="20"/>
          <w:szCs w:val="20"/>
        </w:rPr>
        <w:t>Op alle door de verlener gesloten overeenkomsten en/of verrichte handelingen is uitsluitend het Nederlandse recht van toepassing.</w:t>
      </w:r>
    </w:p>
    <w:p w14:paraId="3EA68547" w14:textId="77777777" w:rsidR="002014F7" w:rsidRPr="00F821D4" w:rsidRDefault="00B66970">
      <w:pPr>
        <w:spacing w:line="240" w:lineRule="auto"/>
        <w:rPr>
          <w:rFonts w:asciiTheme="majorHAnsi" w:eastAsia="Open Sans" w:hAnsiTheme="majorHAnsi" w:cstheme="majorHAnsi"/>
          <w:sz w:val="20"/>
          <w:szCs w:val="20"/>
        </w:rPr>
      </w:pPr>
      <w:r w:rsidRPr="00F821D4">
        <w:rPr>
          <w:rFonts w:asciiTheme="majorHAnsi" w:eastAsia="Open Sans" w:hAnsiTheme="majorHAnsi" w:cstheme="majorHAnsi"/>
          <w:sz w:val="20"/>
          <w:szCs w:val="20"/>
        </w:rPr>
        <w:t xml:space="preserve"> </w:t>
      </w:r>
    </w:p>
    <w:p w14:paraId="1553D155" w14:textId="77777777" w:rsidR="002014F7" w:rsidRPr="00F821D4" w:rsidRDefault="00B66970">
      <w:pPr>
        <w:spacing w:line="240" w:lineRule="auto"/>
        <w:rPr>
          <w:rFonts w:asciiTheme="majorHAnsi" w:eastAsia="Open Sans" w:hAnsiTheme="majorHAnsi" w:cstheme="majorHAnsi"/>
          <w:sz w:val="20"/>
          <w:szCs w:val="20"/>
        </w:rPr>
      </w:pPr>
      <w:r w:rsidRPr="00F821D4">
        <w:rPr>
          <w:rFonts w:asciiTheme="majorHAnsi" w:eastAsia="Open Sans" w:hAnsiTheme="majorHAnsi" w:cstheme="majorHAnsi"/>
          <w:sz w:val="20"/>
          <w:szCs w:val="20"/>
        </w:rPr>
        <w:t>Aldus overeengekomen en in tweevoud opgemaakt, per bladzijde geparafeerd en ondertekend</w:t>
      </w:r>
    </w:p>
    <w:p w14:paraId="4B9269DE" w14:textId="77777777" w:rsidR="002014F7" w:rsidRPr="00F821D4" w:rsidRDefault="002014F7">
      <w:pPr>
        <w:spacing w:line="240" w:lineRule="auto"/>
        <w:rPr>
          <w:rFonts w:asciiTheme="majorHAnsi" w:eastAsia="Open Sans" w:hAnsiTheme="majorHAnsi" w:cstheme="majorHAnsi"/>
          <w:sz w:val="20"/>
          <w:szCs w:val="20"/>
        </w:rPr>
      </w:pPr>
    </w:p>
    <w:p w14:paraId="4AF44822" w14:textId="77777777" w:rsidR="002014F7" w:rsidRPr="00F821D4" w:rsidRDefault="00B66970">
      <w:pPr>
        <w:spacing w:line="240" w:lineRule="auto"/>
        <w:rPr>
          <w:rFonts w:asciiTheme="majorHAnsi" w:eastAsia="Open Sans" w:hAnsiTheme="majorHAnsi" w:cstheme="majorHAnsi"/>
          <w:sz w:val="20"/>
          <w:szCs w:val="20"/>
        </w:rPr>
      </w:pPr>
      <w:r w:rsidRPr="00F821D4">
        <w:rPr>
          <w:rFonts w:asciiTheme="majorHAnsi" w:eastAsia="Open Sans" w:hAnsiTheme="majorHAnsi" w:cstheme="majorHAnsi"/>
          <w:sz w:val="20"/>
          <w:szCs w:val="20"/>
        </w:rPr>
        <w:t xml:space="preserve">te </w:t>
      </w:r>
      <w:r w:rsidR="00B2630A" w:rsidRPr="00B2630A">
        <w:rPr>
          <w:rFonts w:asciiTheme="majorHAnsi" w:eastAsia="Open Sans" w:hAnsiTheme="majorHAnsi" w:cstheme="majorHAnsi"/>
          <w:sz w:val="20"/>
          <w:szCs w:val="20"/>
          <w:highlight w:val="yellow"/>
        </w:rPr>
        <w:t>[PLAATS]</w:t>
      </w:r>
      <w:r w:rsidRPr="00F821D4">
        <w:rPr>
          <w:rFonts w:asciiTheme="majorHAnsi" w:eastAsia="Open Sans" w:hAnsiTheme="majorHAnsi" w:cstheme="majorHAnsi"/>
          <w:sz w:val="20"/>
          <w:szCs w:val="20"/>
        </w:rPr>
        <w:t xml:space="preserve">    d.d </w:t>
      </w:r>
      <w:r w:rsidR="00B2630A" w:rsidRPr="00B2630A">
        <w:rPr>
          <w:rFonts w:asciiTheme="majorHAnsi" w:eastAsia="Open Sans" w:hAnsiTheme="majorHAnsi" w:cstheme="majorHAnsi"/>
          <w:sz w:val="20"/>
          <w:szCs w:val="20"/>
          <w:highlight w:val="yellow"/>
        </w:rPr>
        <w:t>[DATUM]</w:t>
      </w:r>
      <w:r w:rsidRPr="00F821D4">
        <w:rPr>
          <w:rFonts w:asciiTheme="majorHAnsi" w:eastAsia="Open Sans" w:hAnsiTheme="majorHAnsi" w:cstheme="majorHAnsi"/>
          <w:sz w:val="20"/>
          <w:szCs w:val="20"/>
        </w:rPr>
        <w:t xml:space="preserve">  </w:t>
      </w:r>
    </w:p>
    <w:p w14:paraId="18801C11" w14:textId="77777777" w:rsidR="002014F7" w:rsidRPr="00F821D4" w:rsidRDefault="002014F7">
      <w:pPr>
        <w:spacing w:line="240" w:lineRule="auto"/>
        <w:rPr>
          <w:rFonts w:asciiTheme="majorHAnsi" w:eastAsia="Open Sans" w:hAnsiTheme="majorHAnsi" w:cstheme="majorHAnsi"/>
          <w:sz w:val="20"/>
          <w:szCs w:val="20"/>
        </w:rPr>
      </w:pPr>
    </w:p>
    <w:p w14:paraId="05C1783E" w14:textId="77777777" w:rsidR="002014F7" w:rsidRPr="00F821D4" w:rsidRDefault="00B66970">
      <w:pPr>
        <w:spacing w:line="240" w:lineRule="auto"/>
        <w:rPr>
          <w:rFonts w:asciiTheme="majorHAnsi" w:eastAsia="Open Sans" w:hAnsiTheme="majorHAnsi" w:cstheme="majorHAnsi"/>
          <w:b/>
          <w:sz w:val="20"/>
          <w:szCs w:val="20"/>
        </w:rPr>
      </w:pPr>
      <w:r w:rsidRPr="00F821D4">
        <w:rPr>
          <w:rFonts w:asciiTheme="majorHAnsi" w:eastAsia="Open Sans" w:hAnsiTheme="majorHAnsi" w:cstheme="majorHAnsi"/>
          <w:b/>
          <w:sz w:val="20"/>
          <w:szCs w:val="20"/>
        </w:rPr>
        <w:t>Ondertekening voor ontvangst van uit te lenen materialen</w:t>
      </w:r>
    </w:p>
    <w:p w14:paraId="6A2EA19C" w14:textId="77777777" w:rsidR="002014F7" w:rsidRPr="00F821D4" w:rsidRDefault="002014F7">
      <w:pPr>
        <w:spacing w:line="240" w:lineRule="auto"/>
        <w:rPr>
          <w:rFonts w:asciiTheme="majorHAnsi" w:eastAsia="Open Sans" w:hAnsiTheme="majorHAnsi" w:cstheme="majorHAnsi"/>
          <w:sz w:val="20"/>
          <w:szCs w:val="20"/>
        </w:rPr>
      </w:pPr>
    </w:p>
    <w:p w14:paraId="19FADBA1" w14:textId="77777777" w:rsidR="002014F7" w:rsidRPr="00F821D4" w:rsidRDefault="00B66970">
      <w:pPr>
        <w:spacing w:line="240" w:lineRule="auto"/>
        <w:rPr>
          <w:rFonts w:asciiTheme="majorHAnsi" w:eastAsia="Open Sans" w:hAnsiTheme="majorHAnsi" w:cstheme="majorHAnsi"/>
          <w:sz w:val="20"/>
          <w:szCs w:val="20"/>
        </w:rPr>
      </w:pPr>
      <w:r w:rsidRPr="00F821D4">
        <w:rPr>
          <w:rFonts w:asciiTheme="majorHAnsi" w:eastAsia="Open Sans" w:hAnsiTheme="majorHAnsi" w:cstheme="majorHAnsi"/>
          <w:sz w:val="20"/>
          <w:szCs w:val="20"/>
        </w:rPr>
        <w:t>Verlener</w:t>
      </w:r>
      <w:r w:rsidRPr="00F821D4">
        <w:rPr>
          <w:rFonts w:asciiTheme="majorHAnsi" w:eastAsia="Open Sans" w:hAnsiTheme="majorHAnsi" w:cstheme="majorHAnsi"/>
          <w:sz w:val="20"/>
          <w:szCs w:val="20"/>
        </w:rPr>
        <w:tab/>
      </w:r>
      <w:r w:rsidRPr="00F821D4">
        <w:rPr>
          <w:rFonts w:asciiTheme="majorHAnsi" w:eastAsia="Open Sans" w:hAnsiTheme="majorHAnsi" w:cstheme="majorHAnsi"/>
          <w:sz w:val="20"/>
          <w:szCs w:val="20"/>
        </w:rPr>
        <w:tab/>
      </w:r>
      <w:r w:rsidRPr="00F821D4">
        <w:rPr>
          <w:rFonts w:asciiTheme="majorHAnsi" w:eastAsia="Open Sans" w:hAnsiTheme="majorHAnsi" w:cstheme="majorHAnsi"/>
          <w:sz w:val="20"/>
          <w:szCs w:val="20"/>
        </w:rPr>
        <w:tab/>
      </w:r>
      <w:r w:rsidRPr="00F821D4">
        <w:rPr>
          <w:rFonts w:asciiTheme="majorHAnsi" w:eastAsia="Open Sans" w:hAnsiTheme="majorHAnsi" w:cstheme="majorHAnsi"/>
          <w:sz w:val="20"/>
          <w:szCs w:val="20"/>
        </w:rPr>
        <w:tab/>
      </w:r>
      <w:r w:rsidRPr="00F821D4">
        <w:rPr>
          <w:rFonts w:asciiTheme="majorHAnsi" w:eastAsia="Open Sans" w:hAnsiTheme="majorHAnsi" w:cstheme="majorHAnsi"/>
          <w:sz w:val="20"/>
          <w:szCs w:val="20"/>
        </w:rPr>
        <w:tab/>
      </w:r>
      <w:r w:rsidRPr="00F821D4">
        <w:rPr>
          <w:rFonts w:asciiTheme="majorHAnsi" w:eastAsia="Open Sans" w:hAnsiTheme="majorHAnsi" w:cstheme="majorHAnsi"/>
          <w:sz w:val="20"/>
          <w:szCs w:val="20"/>
        </w:rPr>
        <w:tab/>
      </w:r>
      <w:r w:rsidR="00B2630A">
        <w:rPr>
          <w:rFonts w:asciiTheme="majorHAnsi" w:eastAsia="Open Sans" w:hAnsiTheme="majorHAnsi" w:cstheme="majorHAnsi"/>
          <w:sz w:val="20"/>
          <w:szCs w:val="20"/>
        </w:rPr>
        <w:tab/>
      </w:r>
      <w:r w:rsidRPr="00F821D4">
        <w:rPr>
          <w:rFonts w:asciiTheme="majorHAnsi" w:eastAsia="Open Sans" w:hAnsiTheme="majorHAnsi" w:cstheme="majorHAnsi"/>
          <w:sz w:val="20"/>
          <w:szCs w:val="20"/>
        </w:rPr>
        <w:t>Lener</w:t>
      </w:r>
    </w:p>
    <w:p w14:paraId="47C86FED" w14:textId="77777777" w:rsidR="002014F7" w:rsidRPr="00F821D4" w:rsidRDefault="002014F7">
      <w:pPr>
        <w:spacing w:line="240" w:lineRule="auto"/>
        <w:rPr>
          <w:rFonts w:asciiTheme="majorHAnsi" w:eastAsia="Open Sans" w:hAnsiTheme="majorHAnsi" w:cstheme="majorHAnsi"/>
          <w:sz w:val="20"/>
          <w:szCs w:val="20"/>
        </w:rPr>
      </w:pPr>
    </w:p>
    <w:p w14:paraId="6F7AB907" w14:textId="77777777" w:rsidR="002014F7" w:rsidRPr="00F821D4" w:rsidRDefault="002014F7">
      <w:pPr>
        <w:spacing w:line="240" w:lineRule="auto"/>
        <w:rPr>
          <w:rFonts w:asciiTheme="majorHAnsi" w:eastAsia="Open Sans" w:hAnsiTheme="majorHAnsi" w:cstheme="majorHAnsi"/>
          <w:sz w:val="20"/>
          <w:szCs w:val="20"/>
        </w:rPr>
      </w:pPr>
    </w:p>
    <w:p w14:paraId="52192AE4" w14:textId="77777777" w:rsidR="002014F7" w:rsidRPr="00F821D4" w:rsidRDefault="00B66970">
      <w:pPr>
        <w:spacing w:line="240" w:lineRule="auto"/>
        <w:rPr>
          <w:rFonts w:asciiTheme="majorHAnsi" w:eastAsia="Open Sans" w:hAnsiTheme="majorHAnsi" w:cstheme="majorHAnsi"/>
          <w:sz w:val="20"/>
          <w:szCs w:val="20"/>
        </w:rPr>
      </w:pPr>
      <w:r w:rsidRPr="00F821D4">
        <w:rPr>
          <w:rFonts w:asciiTheme="majorHAnsi" w:eastAsia="Open Sans" w:hAnsiTheme="majorHAnsi" w:cstheme="majorHAnsi"/>
          <w:sz w:val="20"/>
          <w:szCs w:val="20"/>
        </w:rPr>
        <w:t xml:space="preserve">Naam: </w:t>
      </w:r>
      <w:r w:rsidRPr="00F821D4">
        <w:rPr>
          <w:rFonts w:asciiTheme="majorHAnsi" w:eastAsia="Open Sans" w:hAnsiTheme="majorHAnsi" w:cstheme="majorHAnsi"/>
          <w:sz w:val="20"/>
          <w:szCs w:val="20"/>
        </w:rPr>
        <w:tab/>
      </w:r>
      <w:r w:rsidRPr="00F821D4">
        <w:rPr>
          <w:rFonts w:asciiTheme="majorHAnsi" w:eastAsia="Open Sans" w:hAnsiTheme="majorHAnsi" w:cstheme="majorHAnsi"/>
          <w:sz w:val="20"/>
          <w:szCs w:val="20"/>
        </w:rPr>
        <w:tab/>
      </w:r>
      <w:r w:rsidRPr="00F821D4">
        <w:rPr>
          <w:rFonts w:asciiTheme="majorHAnsi" w:eastAsia="Open Sans" w:hAnsiTheme="majorHAnsi" w:cstheme="majorHAnsi"/>
          <w:sz w:val="20"/>
          <w:szCs w:val="20"/>
        </w:rPr>
        <w:tab/>
      </w:r>
      <w:r w:rsidRPr="00F821D4">
        <w:rPr>
          <w:rFonts w:asciiTheme="majorHAnsi" w:eastAsia="Open Sans" w:hAnsiTheme="majorHAnsi" w:cstheme="majorHAnsi"/>
          <w:sz w:val="20"/>
          <w:szCs w:val="20"/>
        </w:rPr>
        <w:tab/>
      </w:r>
      <w:r w:rsidRPr="00F821D4">
        <w:rPr>
          <w:rFonts w:asciiTheme="majorHAnsi" w:eastAsia="Open Sans" w:hAnsiTheme="majorHAnsi" w:cstheme="majorHAnsi"/>
          <w:sz w:val="20"/>
          <w:szCs w:val="20"/>
        </w:rPr>
        <w:tab/>
      </w:r>
      <w:r w:rsidRPr="00F821D4">
        <w:rPr>
          <w:rFonts w:asciiTheme="majorHAnsi" w:eastAsia="Open Sans" w:hAnsiTheme="majorHAnsi" w:cstheme="majorHAnsi"/>
          <w:sz w:val="20"/>
          <w:szCs w:val="20"/>
        </w:rPr>
        <w:tab/>
      </w:r>
      <w:r w:rsidRPr="00F821D4">
        <w:rPr>
          <w:rFonts w:asciiTheme="majorHAnsi" w:eastAsia="Open Sans" w:hAnsiTheme="majorHAnsi" w:cstheme="majorHAnsi"/>
          <w:sz w:val="20"/>
          <w:szCs w:val="20"/>
        </w:rPr>
        <w:tab/>
        <w:t>Naam:</w:t>
      </w:r>
    </w:p>
    <w:p w14:paraId="2A8F55A8" w14:textId="77777777" w:rsidR="002014F7" w:rsidRPr="00F821D4" w:rsidRDefault="002014F7">
      <w:pPr>
        <w:spacing w:line="240" w:lineRule="auto"/>
        <w:rPr>
          <w:rFonts w:asciiTheme="majorHAnsi" w:eastAsia="Open Sans" w:hAnsiTheme="majorHAnsi" w:cstheme="majorHAnsi"/>
          <w:b/>
          <w:sz w:val="20"/>
          <w:szCs w:val="20"/>
        </w:rPr>
      </w:pPr>
    </w:p>
    <w:p w14:paraId="57D5C5ED" w14:textId="77777777" w:rsidR="002014F7" w:rsidRPr="00F821D4" w:rsidRDefault="00B66970">
      <w:pPr>
        <w:spacing w:line="240" w:lineRule="auto"/>
        <w:rPr>
          <w:rFonts w:asciiTheme="majorHAnsi" w:eastAsia="Open Sans" w:hAnsiTheme="majorHAnsi" w:cstheme="majorHAnsi"/>
          <w:b/>
          <w:sz w:val="20"/>
          <w:szCs w:val="20"/>
        </w:rPr>
      </w:pPr>
      <w:commentRangeStart w:id="1"/>
      <w:r w:rsidRPr="00F821D4">
        <w:rPr>
          <w:rFonts w:asciiTheme="majorHAnsi" w:eastAsia="Open Sans" w:hAnsiTheme="majorHAnsi" w:cstheme="majorHAnsi"/>
          <w:b/>
          <w:sz w:val="20"/>
          <w:szCs w:val="20"/>
        </w:rPr>
        <w:t>Ondertekening van retourneren uitgeleende materialen</w:t>
      </w:r>
      <w:commentRangeEnd w:id="1"/>
      <w:r w:rsidR="00F651AA">
        <w:rPr>
          <w:rStyle w:val="Verwijzingopmerking"/>
        </w:rPr>
        <w:commentReference w:id="1"/>
      </w:r>
    </w:p>
    <w:p w14:paraId="3F170245" w14:textId="77777777" w:rsidR="002014F7" w:rsidRPr="00F821D4" w:rsidRDefault="00B66970">
      <w:pPr>
        <w:spacing w:line="240" w:lineRule="auto"/>
        <w:rPr>
          <w:rFonts w:asciiTheme="majorHAnsi" w:eastAsia="Open Sans" w:hAnsiTheme="majorHAnsi" w:cstheme="majorHAnsi"/>
          <w:sz w:val="20"/>
          <w:szCs w:val="20"/>
        </w:rPr>
      </w:pPr>
      <w:r w:rsidRPr="00F821D4">
        <w:rPr>
          <w:rFonts w:asciiTheme="majorHAnsi" w:eastAsia="Open Sans" w:hAnsiTheme="majorHAnsi" w:cstheme="majorHAnsi"/>
          <w:sz w:val="20"/>
          <w:szCs w:val="20"/>
        </w:rPr>
        <w:t>Verlene</w:t>
      </w:r>
      <w:r w:rsidR="00B2630A">
        <w:rPr>
          <w:rFonts w:asciiTheme="majorHAnsi" w:eastAsia="Open Sans" w:hAnsiTheme="majorHAnsi" w:cstheme="majorHAnsi"/>
          <w:sz w:val="20"/>
          <w:szCs w:val="20"/>
        </w:rPr>
        <w:t>r</w:t>
      </w:r>
      <w:r w:rsidR="00B2630A">
        <w:rPr>
          <w:rFonts w:asciiTheme="majorHAnsi" w:eastAsia="Open Sans" w:hAnsiTheme="majorHAnsi" w:cstheme="majorHAnsi"/>
          <w:sz w:val="20"/>
          <w:szCs w:val="20"/>
        </w:rPr>
        <w:tab/>
      </w:r>
      <w:r w:rsidRPr="00F821D4">
        <w:rPr>
          <w:rFonts w:asciiTheme="majorHAnsi" w:eastAsia="Open Sans" w:hAnsiTheme="majorHAnsi" w:cstheme="majorHAnsi"/>
          <w:sz w:val="20"/>
          <w:szCs w:val="20"/>
        </w:rPr>
        <w:tab/>
      </w:r>
      <w:r w:rsidRPr="00F821D4">
        <w:rPr>
          <w:rFonts w:asciiTheme="majorHAnsi" w:eastAsia="Open Sans" w:hAnsiTheme="majorHAnsi" w:cstheme="majorHAnsi"/>
          <w:sz w:val="20"/>
          <w:szCs w:val="20"/>
        </w:rPr>
        <w:tab/>
      </w:r>
      <w:r w:rsidRPr="00F821D4">
        <w:rPr>
          <w:rFonts w:asciiTheme="majorHAnsi" w:eastAsia="Open Sans" w:hAnsiTheme="majorHAnsi" w:cstheme="majorHAnsi"/>
          <w:sz w:val="20"/>
          <w:szCs w:val="20"/>
        </w:rPr>
        <w:tab/>
      </w:r>
      <w:r w:rsidRPr="00F821D4">
        <w:rPr>
          <w:rFonts w:asciiTheme="majorHAnsi" w:eastAsia="Open Sans" w:hAnsiTheme="majorHAnsi" w:cstheme="majorHAnsi"/>
          <w:sz w:val="20"/>
          <w:szCs w:val="20"/>
        </w:rPr>
        <w:tab/>
      </w:r>
      <w:r w:rsidRPr="00F821D4">
        <w:rPr>
          <w:rFonts w:asciiTheme="majorHAnsi" w:eastAsia="Open Sans" w:hAnsiTheme="majorHAnsi" w:cstheme="majorHAnsi"/>
          <w:sz w:val="20"/>
          <w:szCs w:val="20"/>
        </w:rPr>
        <w:tab/>
      </w:r>
      <w:r w:rsidRPr="00F821D4">
        <w:rPr>
          <w:rFonts w:asciiTheme="majorHAnsi" w:eastAsia="Open Sans" w:hAnsiTheme="majorHAnsi" w:cstheme="majorHAnsi"/>
          <w:sz w:val="20"/>
          <w:szCs w:val="20"/>
        </w:rPr>
        <w:tab/>
        <w:t>Lene</w:t>
      </w:r>
      <w:r w:rsidR="00B2630A">
        <w:rPr>
          <w:rFonts w:asciiTheme="majorHAnsi" w:eastAsia="Open Sans" w:hAnsiTheme="majorHAnsi" w:cstheme="majorHAnsi"/>
          <w:sz w:val="20"/>
          <w:szCs w:val="20"/>
        </w:rPr>
        <w:t>r</w:t>
      </w:r>
    </w:p>
    <w:p w14:paraId="70BEDD7E" w14:textId="77777777" w:rsidR="002014F7" w:rsidRPr="00F821D4" w:rsidRDefault="002014F7">
      <w:pPr>
        <w:spacing w:line="240" w:lineRule="auto"/>
        <w:rPr>
          <w:rFonts w:asciiTheme="majorHAnsi" w:eastAsia="Open Sans" w:hAnsiTheme="majorHAnsi" w:cstheme="majorHAnsi"/>
          <w:sz w:val="20"/>
          <w:szCs w:val="20"/>
        </w:rPr>
      </w:pPr>
    </w:p>
    <w:p w14:paraId="65440F1A" w14:textId="77777777" w:rsidR="002014F7" w:rsidRPr="00F821D4" w:rsidRDefault="002014F7">
      <w:pPr>
        <w:spacing w:line="240" w:lineRule="auto"/>
        <w:rPr>
          <w:rFonts w:asciiTheme="majorHAnsi" w:eastAsia="Open Sans" w:hAnsiTheme="majorHAnsi" w:cstheme="majorHAnsi"/>
          <w:sz w:val="20"/>
          <w:szCs w:val="20"/>
        </w:rPr>
      </w:pPr>
    </w:p>
    <w:p w14:paraId="7F043AAC" w14:textId="10D6B087" w:rsidR="002014F7" w:rsidRDefault="00B66970">
      <w:pPr>
        <w:spacing w:line="240" w:lineRule="auto"/>
        <w:rPr>
          <w:rFonts w:asciiTheme="majorHAnsi" w:eastAsia="Open Sans" w:hAnsiTheme="majorHAnsi" w:cstheme="majorHAnsi"/>
          <w:sz w:val="20"/>
          <w:szCs w:val="20"/>
        </w:rPr>
      </w:pPr>
      <w:r w:rsidRPr="00F821D4">
        <w:rPr>
          <w:rFonts w:asciiTheme="majorHAnsi" w:eastAsia="Open Sans" w:hAnsiTheme="majorHAnsi" w:cstheme="majorHAnsi"/>
          <w:sz w:val="20"/>
          <w:szCs w:val="20"/>
        </w:rPr>
        <w:t>Naam:</w:t>
      </w:r>
      <w:r w:rsidRPr="00F821D4">
        <w:rPr>
          <w:rFonts w:asciiTheme="majorHAnsi" w:eastAsia="Open Sans" w:hAnsiTheme="majorHAnsi" w:cstheme="majorHAnsi"/>
          <w:sz w:val="20"/>
          <w:szCs w:val="20"/>
        </w:rPr>
        <w:tab/>
      </w:r>
      <w:r w:rsidRPr="00F821D4">
        <w:rPr>
          <w:rFonts w:asciiTheme="majorHAnsi" w:eastAsia="Open Sans" w:hAnsiTheme="majorHAnsi" w:cstheme="majorHAnsi"/>
          <w:sz w:val="20"/>
          <w:szCs w:val="20"/>
        </w:rPr>
        <w:tab/>
      </w:r>
      <w:r w:rsidRPr="00F821D4">
        <w:rPr>
          <w:rFonts w:asciiTheme="majorHAnsi" w:eastAsia="Open Sans" w:hAnsiTheme="majorHAnsi" w:cstheme="majorHAnsi"/>
          <w:sz w:val="20"/>
          <w:szCs w:val="20"/>
        </w:rPr>
        <w:tab/>
      </w:r>
      <w:r w:rsidRPr="00F821D4">
        <w:rPr>
          <w:rFonts w:asciiTheme="majorHAnsi" w:eastAsia="Open Sans" w:hAnsiTheme="majorHAnsi" w:cstheme="majorHAnsi"/>
          <w:sz w:val="20"/>
          <w:szCs w:val="20"/>
        </w:rPr>
        <w:tab/>
      </w:r>
      <w:r w:rsidRPr="00F821D4">
        <w:rPr>
          <w:rFonts w:asciiTheme="majorHAnsi" w:eastAsia="Open Sans" w:hAnsiTheme="majorHAnsi" w:cstheme="majorHAnsi"/>
          <w:sz w:val="20"/>
          <w:szCs w:val="20"/>
        </w:rPr>
        <w:tab/>
      </w:r>
      <w:r w:rsidRPr="00F821D4">
        <w:rPr>
          <w:rFonts w:asciiTheme="majorHAnsi" w:eastAsia="Open Sans" w:hAnsiTheme="majorHAnsi" w:cstheme="majorHAnsi"/>
          <w:sz w:val="20"/>
          <w:szCs w:val="20"/>
        </w:rPr>
        <w:tab/>
      </w:r>
      <w:r w:rsidRPr="00F821D4">
        <w:rPr>
          <w:rFonts w:asciiTheme="majorHAnsi" w:eastAsia="Open Sans" w:hAnsiTheme="majorHAnsi" w:cstheme="majorHAnsi"/>
          <w:sz w:val="20"/>
          <w:szCs w:val="20"/>
        </w:rPr>
        <w:tab/>
        <w:t>Naam:</w:t>
      </w:r>
    </w:p>
    <w:p w14:paraId="173EED0F" w14:textId="64190CE6" w:rsidR="00F87E0D" w:rsidRDefault="00F87E0D">
      <w:pPr>
        <w:spacing w:line="240" w:lineRule="auto"/>
        <w:rPr>
          <w:rFonts w:asciiTheme="majorHAnsi" w:eastAsia="Open Sans" w:hAnsiTheme="majorHAnsi" w:cstheme="majorHAnsi"/>
          <w:sz w:val="20"/>
          <w:szCs w:val="20"/>
        </w:rPr>
      </w:pPr>
    </w:p>
    <w:p w14:paraId="3010B317" w14:textId="0BB3438A" w:rsidR="00F87E0D" w:rsidRDefault="00F87E0D">
      <w:pPr>
        <w:spacing w:line="240" w:lineRule="auto"/>
        <w:rPr>
          <w:rFonts w:asciiTheme="majorHAnsi" w:eastAsia="Open Sans" w:hAnsiTheme="majorHAnsi" w:cstheme="majorHAnsi"/>
          <w:sz w:val="20"/>
          <w:szCs w:val="20"/>
        </w:rPr>
      </w:pPr>
    </w:p>
    <w:p w14:paraId="7732B1DD" w14:textId="360CDB28" w:rsidR="00F87E0D" w:rsidRPr="00F821D4" w:rsidRDefault="00F87E0D">
      <w:pPr>
        <w:spacing w:line="240" w:lineRule="auto"/>
        <w:rPr>
          <w:rFonts w:asciiTheme="majorHAnsi" w:eastAsia="Open Sans" w:hAnsiTheme="majorHAnsi" w:cstheme="majorHAnsi"/>
          <w:sz w:val="20"/>
          <w:szCs w:val="20"/>
        </w:rPr>
      </w:pPr>
      <w:r>
        <w:rPr>
          <w:rFonts w:asciiTheme="majorHAnsi" w:eastAsia="Open Sans" w:hAnsiTheme="majorHAnsi" w:cstheme="majorHAnsi"/>
          <w:sz w:val="20"/>
          <w:szCs w:val="20"/>
        </w:rPr>
        <w:t>Datum:</w:t>
      </w:r>
      <w:r>
        <w:rPr>
          <w:rFonts w:asciiTheme="majorHAnsi" w:eastAsia="Open Sans" w:hAnsiTheme="majorHAnsi" w:cstheme="majorHAnsi"/>
          <w:sz w:val="20"/>
          <w:szCs w:val="20"/>
        </w:rPr>
        <w:tab/>
      </w:r>
      <w:r>
        <w:rPr>
          <w:rFonts w:asciiTheme="majorHAnsi" w:eastAsia="Open Sans" w:hAnsiTheme="majorHAnsi" w:cstheme="majorHAnsi"/>
          <w:sz w:val="20"/>
          <w:szCs w:val="20"/>
        </w:rPr>
        <w:tab/>
      </w:r>
      <w:r>
        <w:rPr>
          <w:rFonts w:asciiTheme="majorHAnsi" w:eastAsia="Open Sans" w:hAnsiTheme="majorHAnsi" w:cstheme="majorHAnsi"/>
          <w:sz w:val="20"/>
          <w:szCs w:val="20"/>
        </w:rPr>
        <w:tab/>
      </w:r>
      <w:r>
        <w:rPr>
          <w:rFonts w:asciiTheme="majorHAnsi" w:eastAsia="Open Sans" w:hAnsiTheme="majorHAnsi" w:cstheme="majorHAnsi"/>
          <w:sz w:val="20"/>
          <w:szCs w:val="20"/>
        </w:rPr>
        <w:tab/>
      </w:r>
      <w:r>
        <w:rPr>
          <w:rFonts w:asciiTheme="majorHAnsi" w:eastAsia="Open Sans" w:hAnsiTheme="majorHAnsi" w:cstheme="majorHAnsi"/>
          <w:sz w:val="20"/>
          <w:szCs w:val="20"/>
        </w:rPr>
        <w:tab/>
      </w:r>
      <w:r>
        <w:rPr>
          <w:rFonts w:asciiTheme="majorHAnsi" w:eastAsia="Open Sans" w:hAnsiTheme="majorHAnsi" w:cstheme="majorHAnsi"/>
          <w:sz w:val="20"/>
          <w:szCs w:val="20"/>
        </w:rPr>
        <w:tab/>
      </w:r>
      <w:r>
        <w:rPr>
          <w:rFonts w:asciiTheme="majorHAnsi" w:eastAsia="Open Sans" w:hAnsiTheme="majorHAnsi" w:cstheme="majorHAnsi"/>
          <w:sz w:val="20"/>
          <w:szCs w:val="20"/>
        </w:rPr>
        <w:tab/>
        <w:t>Datum:</w:t>
      </w:r>
    </w:p>
    <w:sectPr w:rsidR="00F87E0D" w:rsidRPr="00F821D4">
      <w:headerReference w:type="default" r:id="rId13"/>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Yonna Roem" w:date="2020-03-17T13:05:00Z" w:initials="YR">
    <w:p w14:paraId="7444B5BA" w14:textId="77777777" w:rsidR="00F651AA" w:rsidRDefault="00F651AA">
      <w:pPr>
        <w:pStyle w:val="Tekstopmerking"/>
      </w:pPr>
      <w:r>
        <w:rPr>
          <w:rStyle w:val="Verwijzingopmerking"/>
        </w:rPr>
        <w:annotationRef/>
      </w:r>
      <w:r>
        <w:t>Hier nog datum bijvoegen.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44B5B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44B5BA" w16cid:durableId="221B50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63734" w14:textId="77777777" w:rsidR="008106D5" w:rsidRDefault="008106D5">
      <w:pPr>
        <w:spacing w:line="240" w:lineRule="auto"/>
      </w:pPr>
      <w:r>
        <w:separator/>
      </w:r>
    </w:p>
  </w:endnote>
  <w:endnote w:type="continuationSeparator" w:id="0">
    <w:p w14:paraId="131BECA5" w14:textId="77777777" w:rsidR="008106D5" w:rsidRDefault="00810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FC585" w14:textId="77777777" w:rsidR="008106D5" w:rsidRDefault="008106D5">
      <w:pPr>
        <w:spacing w:line="240" w:lineRule="auto"/>
      </w:pPr>
      <w:r>
        <w:separator/>
      </w:r>
    </w:p>
  </w:footnote>
  <w:footnote w:type="continuationSeparator" w:id="0">
    <w:p w14:paraId="285E50B7" w14:textId="77777777" w:rsidR="008106D5" w:rsidRDefault="008106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19DA" w14:textId="77777777" w:rsidR="00B22704" w:rsidRDefault="00B22704">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93B7B"/>
    <w:multiLevelType w:val="multilevel"/>
    <w:tmpl w:val="3BF82668"/>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F65A5F"/>
    <w:multiLevelType w:val="multilevel"/>
    <w:tmpl w:val="53D0B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9D4581"/>
    <w:multiLevelType w:val="hybridMultilevel"/>
    <w:tmpl w:val="F754E84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nna Roem">
    <w15:presenceInfo w15:providerId="AD" w15:userId="S-1-5-21-4474151-345392318-312552118-212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4F7"/>
    <w:rsid w:val="00132872"/>
    <w:rsid w:val="001A1F00"/>
    <w:rsid w:val="001D1CF1"/>
    <w:rsid w:val="002014F7"/>
    <w:rsid w:val="002C5010"/>
    <w:rsid w:val="002E28FB"/>
    <w:rsid w:val="00311370"/>
    <w:rsid w:val="004A0775"/>
    <w:rsid w:val="004A4A03"/>
    <w:rsid w:val="004A7DFC"/>
    <w:rsid w:val="00520A4B"/>
    <w:rsid w:val="00544739"/>
    <w:rsid w:val="00574792"/>
    <w:rsid w:val="00593F69"/>
    <w:rsid w:val="005E57AD"/>
    <w:rsid w:val="006C5717"/>
    <w:rsid w:val="008106D5"/>
    <w:rsid w:val="00811CB2"/>
    <w:rsid w:val="008A0576"/>
    <w:rsid w:val="00960C5A"/>
    <w:rsid w:val="00986F5D"/>
    <w:rsid w:val="00B22704"/>
    <w:rsid w:val="00B2630A"/>
    <w:rsid w:val="00B6647B"/>
    <w:rsid w:val="00B66970"/>
    <w:rsid w:val="00BF7DBD"/>
    <w:rsid w:val="00D02CBE"/>
    <w:rsid w:val="00D6035A"/>
    <w:rsid w:val="00F651AA"/>
    <w:rsid w:val="00F821D4"/>
    <w:rsid w:val="00F87E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709628"/>
  <w15:docId w15:val="{E7F32699-330A-4B4B-B363-56848506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Koptekst">
    <w:name w:val="header"/>
    <w:basedOn w:val="Standaard"/>
    <w:link w:val="KoptekstChar"/>
    <w:uiPriority w:val="99"/>
    <w:unhideWhenUsed/>
    <w:rsid w:val="00F821D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821D4"/>
  </w:style>
  <w:style w:type="paragraph" w:styleId="Voettekst">
    <w:name w:val="footer"/>
    <w:basedOn w:val="Standaard"/>
    <w:link w:val="VoettekstChar"/>
    <w:uiPriority w:val="99"/>
    <w:unhideWhenUsed/>
    <w:rsid w:val="00F821D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821D4"/>
  </w:style>
  <w:style w:type="paragraph" w:styleId="Lijstalinea">
    <w:name w:val="List Paragraph"/>
    <w:basedOn w:val="Standaard"/>
    <w:uiPriority w:val="34"/>
    <w:qFormat/>
    <w:rsid w:val="00986F5D"/>
    <w:pPr>
      <w:ind w:left="720"/>
      <w:contextualSpacing/>
    </w:pPr>
  </w:style>
  <w:style w:type="character" w:styleId="Verwijzingopmerking">
    <w:name w:val="annotation reference"/>
    <w:basedOn w:val="Standaardalinea-lettertype"/>
    <w:uiPriority w:val="99"/>
    <w:semiHidden/>
    <w:unhideWhenUsed/>
    <w:rsid w:val="004A0775"/>
    <w:rPr>
      <w:sz w:val="16"/>
      <w:szCs w:val="16"/>
    </w:rPr>
  </w:style>
  <w:style w:type="paragraph" w:styleId="Tekstopmerking">
    <w:name w:val="annotation text"/>
    <w:basedOn w:val="Standaard"/>
    <w:link w:val="TekstopmerkingChar"/>
    <w:uiPriority w:val="99"/>
    <w:semiHidden/>
    <w:unhideWhenUsed/>
    <w:rsid w:val="004A077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A0775"/>
    <w:rPr>
      <w:sz w:val="20"/>
      <w:szCs w:val="20"/>
    </w:rPr>
  </w:style>
  <w:style w:type="paragraph" w:styleId="Onderwerpvanopmerking">
    <w:name w:val="annotation subject"/>
    <w:basedOn w:val="Tekstopmerking"/>
    <w:next w:val="Tekstopmerking"/>
    <w:link w:val="OnderwerpvanopmerkingChar"/>
    <w:uiPriority w:val="99"/>
    <w:semiHidden/>
    <w:unhideWhenUsed/>
    <w:rsid w:val="004A0775"/>
    <w:rPr>
      <w:b/>
      <w:bCs/>
    </w:rPr>
  </w:style>
  <w:style w:type="character" w:customStyle="1" w:styleId="OnderwerpvanopmerkingChar">
    <w:name w:val="Onderwerp van opmerking Char"/>
    <w:basedOn w:val="TekstopmerkingChar"/>
    <w:link w:val="Onderwerpvanopmerking"/>
    <w:uiPriority w:val="99"/>
    <w:semiHidden/>
    <w:rsid w:val="004A0775"/>
    <w:rPr>
      <w:b/>
      <w:bCs/>
      <w:sz w:val="20"/>
      <w:szCs w:val="20"/>
    </w:rPr>
  </w:style>
  <w:style w:type="paragraph" w:styleId="Ballontekst">
    <w:name w:val="Balloon Text"/>
    <w:basedOn w:val="Standaard"/>
    <w:link w:val="BallontekstChar"/>
    <w:uiPriority w:val="99"/>
    <w:semiHidden/>
    <w:unhideWhenUsed/>
    <w:rsid w:val="004A077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07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EF0E8002FF64BA428872B3363EEF3" ma:contentTypeVersion="13" ma:contentTypeDescription="Een nieuw document maken." ma:contentTypeScope="" ma:versionID="a76290405d907c29e60c7ce7518ac9e8">
  <xsd:schema xmlns:xsd="http://www.w3.org/2001/XMLSchema" xmlns:xs="http://www.w3.org/2001/XMLSchema" xmlns:p="http://schemas.microsoft.com/office/2006/metadata/properties" xmlns:ns1="http://schemas.microsoft.com/sharepoint/v3" xmlns:ns3="8fdedfad-a1b6-474d-8cf4-6cb98643f976" xmlns:ns4="3964211d-381f-4022-b430-1b32dca2219e" targetNamespace="http://schemas.microsoft.com/office/2006/metadata/properties" ma:root="true" ma:fieldsID="09d877af9a02def2846b4ef7e9193ecc" ns1:_="" ns3:_="" ns4:_="">
    <xsd:import namespace="http://schemas.microsoft.com/sharepoint/v3"/>
    <xsd:import namespace="8fdedfad-a1b6-474d-8cf4-6cb98643f976"/>
    <xsd:import namespace="3964211d-381f-4022-b430-1b32dca221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Eigenschappen van het geïntegreerd beleid voor naleving" ma:hidden="true" ma:internalName="_ip_UnifiedCompliancePolicyProperties">
      <xsd:simpleType>
        <xsd:restriction base="dms:Note"/>
      </xsd:simpleType>
    </xsd:element>
    <xsd:element name="_ip_UnifiedCompliancePolicyUIAction" ma:index="18"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edfad-a1b6-474d-8cf4-6cb98643f9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211d-381f-4022-b430-1b32dca2219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4F4BC-43FC-4B3F-BE73-8B83DC6E8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dedfad-a1b6-474d-8cf4-6cb98643f976"/>
    <ds:schemaRef ds:uri="3964211d-381f-4022-b430-1b32dca22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1BF04-BBA6-4E1A-A994-5A6F23381184}">
  <ds:schemaRefs>
    <ds:schemaRef ds:uri="http://schemas.microsoft.com/sharepoint/v3/contenttype/forms"/>
  </ds:schemaRefs>
</ds:datastoreItem>
</file>

<file path=customXml/itemProps3.xml><?xml version="1.0" encoding="utf-8"?>
<ds:datastoreItem xmlns:ds="http://schemas.openxmlformats.org/officeDocument/2006/customXml" ds:itemID="{8B2007E8-E3D4-40B4-ABB0-8AB8B9FAF6A0}">
  <ds:schemaRefs>
    <ds:schemaRef ds:uri="http://purl.org/dc/terms/"/>
    <ds:schemaRef ds:uri="http://schemas.microsoft.com/office/2006/documentManagement/types"/>
    <ds:schemaRef ds:uri="http://schemas.microsoft.com/office/infopath/2007/PartnerControls"/>
    <ds:schemaRef ds:uri="3964211d-381f-4022-b430-1b32dca2219e"/>
    <ds:schemaRef ds:uri="http://schemas.microsoft.com/sharepoint/v3"/>
    <ds:schemaRef ds:uri="http://purl.org/dc/elements/1.1/"/>
    <ds:schemaRef ds:uri="http://schemas.microsoft.com/office/2006/metadata/properties"/>
    <ds:schemaRef ds:uri="http://schemas.openxmlformats.org/package/2006/metadata/core-properties"/>
    <ds:schemaRef ds:uri="8fdedfad-a1b6-474d-8cf4-6cb98643f976"/>
    <ds:schemaRef ds:uri="http://www.w3.org/XML/1998/namespace"/>
    <ds:schemaRef ds:uri="http://purl.org/dc/dcmitype/"/>
  </ds:schemaRefs>
</ds:datastoreItem>
</file>

<file path=customXml/itemProps4.xml><?xml version="1.0" encoding="utf-8"?>
<ds:datastoreItem xmlns:ds="http://schemas.openxmlformats.org/officeDocument/2006/customXml" ds:itemID="{7EC0E1CB-DDA6-41BB-BB22-93F7AB55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4014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Yonna Roem</dc:creator>
  <cp:lastModifiedBy>Midja van Hulsen</cp:lastModifiedBy>
  <cp:revision>2</cp:revision>
  <dcterms:created xsi:type="dcterms:W3CDTF">2020-03-31T07:32:00Z</dcterms:created>
  <dcterms:modified xsi:type="dcterms:W3CDTF">2020-03-31T07:32:00Z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0x010100CEAEF0E8002FF64BA428872B3363EEF3</vt:lpwstr>
  </property>
</Properties>
</file>